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577F" w14:textId="298A3CC5" w:rsidR="00DE30EB" w:rsidRPr="00467E3F" w:rsidRDefault="00F4523C" w:rsidP="00496B4D">
      <w:pPr>
        <w:spacing w:line="400" w:lineRule="exact"/>
        <w:jc w:val="center"/>
        <w:rPr>
          <w:rFonts w:ascii="ＭＳ ゴシック" w:eastAsia="ＭＳ ゴシック" w:hAnsi="ＭＳ ゴシック"/>
          <w:b/>
          <w:sz w:val="32"/>
          <w:szCs w:val="32"/>
        </w:rPr>
      </w:pPr>
      <w:r w:rsidRPr="00490B25">
        <w:rPr>
          <w:rFonts w:ascii="ＭＳ ゴシック" w:eastAsia="ＭＳ ゴシック" w:hAnsi="ＭＳ ゴシック" w:hint="eastAsia"/>
          <w:b/>
          <w:color w:val="000000" w:themeColor="text1"/>
          <w:sz w:val="32"/>
          <w:szCs w:val="32"/>
        </w:rPr>
        <w:t>令和</w:t>
      </w:r>
      <w:r w:rsidR="008C2109">
        <w:rPr>
          <w:rFonts w:ascii="ＭＳ ゴシック" w:eastAsia="ＭＳ ゴシック" w:hAnsi="ＭＳ ゴシック" w:hint="eastAsia"/>
          <w:b/>
          <w:color w:val="000000" w:themeColor="text1"/>
          <w:sz w:val="32"/>
          <w:szCs w:val="32"/>
        </w:rPr>
        <w:t>5</w:t>
      </w:r>
      <w:r w:rsidRPr="00490B25">
        <w:rPr>
          <w:rFonts w:ascii="ＭＳ ゴシック" w:eastAsia="ＭＳ ゴシック" w:hAnsi="ＭＳ ゴシック" w:hint="eastAsia"/>
          <w:b/>
          <w:color w:val="000000" w:themeColor="text1"/>
          <w:sz w:val="32"/>
          <w:szCs w:val="32"/>
        </w:rPr>
        <w:t xml:space="preserve">年度 </w:t>
      </w:r>
      <w:r w:rsidR="00DE30EB" w:rsidRPr="00490B25">
        <w:rPr>
          <w:rFonts w:ascii="ＭＳ ゴシック" w:eastAsia="ＭＳ ゴシック" w:hAnsi="ＭＳ ゴシック" w:hint="eastAsia"/>
          <w:b/>
          <w:color w:val="000000" w:themeColor="text1"/>
          <w:sz w:val="32"/>
          <w:szCs w:val="32"/>
        </w:rPr>
        <w:t>公益社団法人岐阜県看護協会看護研究助成金要項</w:t>
      </w:r>
    </w:p>
    <w:p w14:paraId="416B6C1E" w14:textId="5A3484C0" w:rsidR="00DE30EB" w:rsidRPr="00890237" w:rsidRDefault="00DE30EB" w:rsidP="00496B4D">
      <w:pPr>
        <w:spacing w:line="300" w:lineRule="exact"/>
        <w:jc w:val="right"/>
        <w:rPr>
          <w:rFonts w:ascii="ＭＳ 明朝" w:hAnsi="ＭＳ 明朝"/>
          <w:color w:val="000000" w:themeColor="text1"/>
        </w:rPr>
      </w:pPr>
    </w:p>
    <w:p w14:paraId="511F9197" w14:textId="77777777" w:rsidR="00DE30EB" w:rsidRPr="00890237" w:rsidRDefault="00DE30EB" w:rsidP="00496B4D">
      <w:pPr>
        <w:spacing w:line="300" w:lineRule="exact"/>
        <w:rPr>
          <w:rFonts w:ascii="ＭＳ ゴシック" w:eastAsia="ＭＳ ゴシック" w:hAnsi="ＭＳ ゴシック"/>
          <w:b/>
          <w:color w:val="000000" w:themeColor="text1"/>
          <w:sz w:val="21"/>
          <w:szCs w:val="21"/>
        </w:rPr>
      </w:pPr>
      <w:r w:rsidRPr="00890237">
        <w:rPr>
          <w:rFonts w:ascii="ＭＳ ゴシック" w:eastAsia="ＭＳ ゴシック" w:hAnsi="ＭＳ ゴシック" w:hint="eastAsia"/>
          <w:b/>
          <w:color w:val="000000" w:themeColor="text1"/>
          <w:sz w:val="21"/>
          <w:szCs w:val="21"/>
        </w:rPr>
        <w:t>１　目的</w:t>
      </w:r>
    </w:p>
    <w:p w14:paraId="43212DC4" w14:textId="77777777" w:rsidR="003C6669" w:rsidRPr="00890237" w:rsidRDefault="00DE30EB" w:rsidP="00496B4D">
      <w:pPr>
        <w:spacing w:line="300" w:lineRule="exact"/>
        <w:ind w:firstLineChars="200" w:firstLine="366"/>
        <w:rPr>
          <w:rFonts w:ascii="ＭＳ 明朝" w:hAnsi="ＭＳ 明朝"/>
          <w:color w:val="000000" w:themeColor="text1"/>
        </w:rPr>
      </w:pPr>
      <w:r w:rsidRPr="00890237">
        <w:rPr>
          <w:rFonts w:ascii="ＭＳ 明朝" w:hAnsi="ＭＳ 明朝" w:hint="eastAsia"/>
          <w:color w:val="000000" w:themeColor="text1"/>
        </w:rPr>
        <w:t>「公益社団法人岐阜県看護協会看護研究助成金」は、</w:t>
      </w:r>
      <w:r w:rsidR="00162265" w:rsidRPr="00890237">
        <w:rPr>
          <w:rFonts w:ascii="ＭＳ 明朝" w:hAnsi="ＭＳ 明朝" w:hint="eastAsia"/>
          <w:color w:val="000000" w:themeColor="text1"/>
        </w:rPr>
        <w:t>看護の質の向上と質の高い</w:t>
      </w:r>
      <w:r w:rsidRPr="00890237">
        <w:rPr>
          <w:rFonts w:ascii="ＭＳ 明朝" w:hAnsi="ＭＳ 明朝" w:hint="eastAsia"/>
          <w:color w:val="000000" w:themeColor="text1"/>
        </w:rPr>
        <w:t>看護</w:t>
      </w:r>
      <w:r w:rsidR="00162265" w:rsidRPr="00890237">
        <w:rPr>
          <w:rFonts w:ascii="ＭＳ 明朝" w:hAnsi="ＭＳ 明朝" w:hint="eastAsia"/>
          <w:color w:val="000000" w:themeColor="text1"/>
        </w:rPr>
        <w:t>職</w:t>
      </w:r>
      <w:r w:rsidR="00E36D7A" w:rsidRPr="00890237">
        <w:rPr>
          <w:rFonts w:ascii="ＭＳ 明朝" w:hAnsi="ＭＳ 明朝" w:hint="eastAsia"/>
          <w:color w:val="000000" w:themeColor="text1"/>
        </w:rPr>
        <w:t>者</w:t>
      </w:r>
      <w:r w:rsidR="00162265" w:rsidRPr="00890237">
        <w:rPr>
          <w:rFonts w:ascii="ＭＳ 明朝" w:hAnsi="ＭＳ 明朝" w:hint="eastAsia"/>
          <w:color w:val="000000" w:themeColor="text1"/>
        </w:rPr>
        <w:t>を育成すること</w:t>
      </w:r>
    </w:p>
    <w:p w14:paraId="6AE57EDC" w14:textId="77777777" w:rsidR="00DE30EB" w:rsidRPr="00890237" w:rsidRDefault="00162265" w:rsidP="00496B4D">
      <w:pPr>
        <w:spacing w:line="300" w:lineRule="exact"/>
        <w:ind w:leftChars="155" w:left="283"/>
        <w:rPr>
          <w:rFonts w:ascii="ＭＳ 明朝" w:hAnsi="ＭＳ 明朝"/>
          <w:color w:val="000000" w:themeColor="text1"/>
        </w:rPr>
      </w:pPr>
      <w:r w:rsidRPr="00890237">
        <w:rPr>
          <w:rFonts w:ascii="ＭＳ 明朝" w:hAnsi="ＭＳ 明朝" w:hint="eastAsia"/>
          <w:color w:val="000000" w:themeColor="text1"/>
        </w:rPr>
        <w:t>を目指し、研究活動に対して、</w:t>
      </w:r>
      <w:r w:rsidR="00E36D7A" w:rsidRPr="00890237">
        <w:rPr>
          <w:rFonts w:ascii="ＭＳ 明朝" w:hAnsi="ＭＳ 明朝" w:hint="eastAsia"/>
          <w:color w:val="000000" w:themeColor="text1"/>
        </w:rPr>
        <w:t>奨励助成するために必要な事項を定めるこ</w:t>
      </w:r>
      <w:r w:rsidR="00DE30EB" w:rsidRPr="00890237">
        <w:rPr>
          <w:rFonts w:ascii="ＭＳ 明朝" w:hAnsi="ＭＳ 明朝" w:hint="eastAsia"/>
          <w:color w:val="000000" w:themeColor="text1"/>
        </w:rPr>
        <w:t>とを目的とする。</w:t>
      </w:r>
    </w:p>
    <w:p w14:paraId="0140A2C8" w14:textId="77777777" w:rsidR="00DE30EB" w:rsidRPr="00890237" w:rsidRDefault="00EE4D92" w:rsidP="00496B4D">
      <w:pPr>
        <w:spacing w:line="300" w:lineRule="exact"/>
        <w:rPr>
          <w:rFonts w:ascii="ＭＳ ゴシック" w:eastAsia="ＭＳ ゴシック" w:hAnsi="ＭＳ ゴシック"/>
          <w:b/>
          <w:color w:val="000000" w:themeColor="text1"/>
          <w:sz w:val="21"/>
          <w:szCs w:val="21"/>
        </w:rPr>
      </w:pPr>
      <w:r w:rsidRPr="00890237">
        <w:rPr>
          <w:rFonts w:ascii="ＭＳ ゴシック" w:eastAsia="ＭＳ ゴシック" w:hAnsi="ＭＳ ゴシック" w:hint="eastAsia"/>
          <w:b/>
          <w:color w:val="000000" w:themeColor="text1"/>
          <w:sz w:val="21"/>
          <w:szCs w:val="21"/>
        </w:rPr>
        <w:t xml:space="preserve">２　</w:t>
      </w:r>
      <w:r w:rsidR="00EC2317" w:rsidRPr="00890237">
        <w:rPr>
          <w:rFonts w:ascii="ＭＳ ゴシック" w:eastAsia="ＭＳ ゴシック" w:hAnsi="ＭＳ ゴシック" w:hint="eastAsia"/>
          <w:b/>
          <w:color w:val="000000" w:themeColor="text1"/>
          <w:sz w:val="21"/>
          <w:szCs w:val="21"/>
        </w:rPr>
        <w:t>交付の</w:t>
      </w:r>
      <w:r w:rsidRPr="00890237">
        <w:rPr>
          <w:rFonts w:ascii="ＭＳ ゴシック" w:eastAsia="ＭＳ ゴシック" w:hAnsi="ＭＳ ゴシック" w:hint="eastAsia"/>
          <w:b/>
          <w:color w:val="000000" w:themeColor="text1"/>
          <w:sz w:val="21"/>
          <w:szCs w:val="21"/>
        </w:rPr>
        <w:t>対象</w:t>
      </w:r>
    </w:p>
    <w:p w14:paraId="27B172A7" w14:textId="77777777" w:rsidR="00381E16" w:rsidRPr="00890237" w:rsidRDefault="00162265" w:rsidP="00496B4D">
      <w:pPr>
        <w:pStyle w:val="a9"/>
        <w:numPr>
          <w:ilvl w:val="0"/>
          <w:numId w:val="2"/>
        </w:numPr>
        <w:spacing w:line="300" w:lineRule="exact"/>
        <w:ind w:leftChars="0" w:left="567" w:hanging="384"/>
        <w:rPr>
          <w:rFonts w:ascii="ＭＳ 明朝" w:hAnsi="ＭＳ 明朝"/>
          <w:color w:val="000000" w:themeColor="text1"/>
        </w:rPr>
      </w:pPr>
      <w:r w:rsidRPr="00890237">
        <w:rPr>
          <w:rFonts w:ascii="ＭＳ 明朝" w:hAnsi="ＭＳ 明朝" w:hint="eastAsia"/>
          <w:color w:val="000000" w:themeColor="text1"/>
        </w:rPr>
        <w:t>当該研究の代表者が、公益社団法人</w:t>
      </w:r>
      <w:r w:rsidR="00D13422" w:rsidRPr="00890237">
        <w:rPr>
          <w:rFonts w:ascii="ＭＳ 明朝" w:hAnsi="ＭＳ 明朝" w:hint="eastAsia"/>
          <w:color w:val="000000" w:themeColor="text1"/>
        </w:rPr>
        <w:t>岐阜県看護協会</w:t>
      </w:r>
      <w:r w:rsidRPr="00890237">
        <w:rPr>
          <w:rFonts w:ascii="ＭＳ 明朝" w:hAnsi="ＭＳ 明朝" w:hint="eastAsia"/>
          <w:color w:val="000000" w:themeColor="text1"/>
        </w:rPr>
        <w:t>の</w:t>
      </w:r>
      <w:r w:rsidR="00D13422" w:rsidRPr="00890237">
        <w:rPr>
          <w:rFonts w:ascii="ＭＳ 明朝" w:hAnsi="ＭＳ 明朝" w:hint="eastAsia"/>
          <w:color w:val="000000" w:themeColor="text1"/>
        </w:rPr>
        <w:t>会員</w:t>
      </w:r>
      <w:r w:rsidRPr="00890237">
        <w:rPr>
          <w:rFonts w:ascii="ＭＳ 明朝" w:hAnsi="ＭＳ 明朝" w:hint="eastAsia"/>
          <w:color w:val="000000" w:themeColor="text1"/>
        </w:rPr>
        <w:t>であること</w:t>
      </w:r>
      <w:r w:rsidR="00E36D7A" w:rsidRPr="00890237">
        <w:rPr>
          <w:rFonts w:ascii="ＭＳ 明朝" w:hAnsi="ＭＳ 明朝" w:hint="eastAsia"/>
          <w:color w:val="000000" w:themeColor="text1"/>
        </w:rPr>
        <w:t>。</w:t>
      </w:r>
    </w:p>
    <w:p w14:paraId="5D8839A6" w14:textId="77777777" w:rsidR="00381E16" w:rsidRPr="00890237" w:rsidRDefault="00EE4D92" w:rsidP="00496B4D">
      <w:pPr>
        <w:pStyle w:val="a9"/>
        <w:numPr>
          <w:ilvl w:val="0"/>
          <w:numId w:val="2"/>
        </w:numPr>
        <w:spacing w:line="300" w:lineRule="exact"/>
        <w:ind w:leftChars="0" w:left="567" w:hanging="384"/>
        <w:rPr>
          <w:rFonts w:ascii="ＭＳ 明朝" w:hAnsi="ＭＳ 明朝"/>
          <w:color w:val="000000" w:themeColor="text1"/>
        </w:rPr>
      </w:pPr>
      <w:r w:rsidRPr="00890237">
        <w:rPr>
          <w:rFonts w:ascii="ＭＳ 明朝" w:hAnsi="ＭＳ 明朝" w:hint="eastAsia"/>
          <w:color w:val="000000" w:themeColor="text1"/>
        </w:rPr>
        <w:t>研究は個人</w:t>
      </w:r>
      <w:r w:rsidR="00850BDE" w:rsidRPr="00890237">
        <w:rPr>
          <w:rFonts w:ascii="ＭＳ 明朝" w:hAnsi="ＭＳ 明朝" w:hint="eastAsia"/>
          <w:color w:val="000000" w:themeColor="text1"/>
        </w:rPr>
        <w:t>また</w:t>
      </w:r>
      <w:r w:rsidRPr="00890237">
        <w:rPr>
          <w:rFonts w:ascii="ＭＳ 明朝" w:hAnsi="ＭＳ 明朝" w:hint="eastAsia"/>
          <w:color w:val="000000" w:themeColor="text1"/>
        </w:rPr>
        <w:t>は共同研究とし、</w:t>
      </w:r>
      <w:r w:rsidR="00EC2317" w:rsidRPr="00890237">
        <w:rPr>
          <w:rFonts w:ascii="ＭＳ 明朝" w:hAnsi="ＭＳ 明朝" w:hint="eastAsia"/>
          <w:color w:val="000000" w:themeColor="text1"/>
        </w:rPr>
        <w:t>他の助成金を受けていないこと。なお、共同研究者は異なる施設の者でもよい</w:t>
      </w:r>
      <w:r w:rsidR="00D13422" w:rsidRPr="00890237">
        <w:rPr>
          <w:rFonts w:ascii="ＭＳ 明朝" w:hAnsi="ＭＳ 明朝" w:hint="eastAsia"/>
          <w:color w:val="000000" w:themeColor="text1"/>
        </w:rPr>
        <w:t>。</w:t>
      </w:r>
    </w:p>
    <w:p w14:paraId="4E18777F" w14:textId="388A7CB2" w:rsidR="004648C9" w:rsidRPr="00FB00FE" w:rsidRDefault="00EC2317" w:rsidP="00496B4D">
      <w:pPr>
        <w:pStyle w:val="a9"/>
        <w:numPr>
          <w:ilvl w:val="0"/>
          <w:numId w:val="2"/>
        </w:numPr>
        <w:spacing w:line="300" w:lineRule="exact"/>
        <w:ind w:leftChars="0" w:left="546" w:hanging="363"/>
        <w:rPr>
          <w:rFonts w:ascii="ＭＳ 明朝" w:hAnsi="ＭＳ 明朝"/>
        </w:rPr>
      </w:pPr>
      <w:r w:rsidRPr="00FB00FE">
        <w:rPr>
          <w:rFonts w:ascii="ＭＳ 明朝" w:hAnsi="ＭＳ 明朝" w:hint="eastAsia"/>
        </w:rPr>
        <w:t>研究領域が、臨床看護、地域看護、看護教育、看護管理等に関するものであること。</w:t>
      </w:r>
    </w:p>
    <w:p w14:paraId="33DE7B93" w14:textId="77F1BDEC" w:rsidR="00DE074E" w:rsidRPr="004F6269" w:rsidRDefault="00DE074E" w:rsidP="00496B4D">
      <w:pPr>
        <w:pStyle w:val="a9"/>
        <w:numPr>
          <w:ilvl w:val="0"/>
          <w:numId w:val="2"/>
        </w:numPr>
        <w:spacing w:line="300" w:lineRule="exact"/>
        <w:ind w:leftChars="0" w:left="546" w:hanging="363"/>
        <w:rPr>
          <w:rFonts w:ascii="ＭＳ 明朝" w:hAnsi="ＭＳ 明朝"/>
        </w:rPr>
      </w:pPr>
      <w:r w:rsidRPr="004F6269">
        <w:rPr>
          <w:rFonts w:ascii="ＭＳ 明朝" w:hAnsi="ＭＳ 明朝" w:hint="eastAsia"/>
        </w:rPr>
        <w:t>大学院（修士等）での研究ではないこと。</w:t>
      </w:r>
    </w:p>
    <w:p w14:paraId="100FFA21" w14:textId="73745E82" w:rsidR="00DE074E" w:rsidRPr="004F6269" w:rsidRDefault="00DE074E" w:rsidP="00496B4D">
      <w:pPr>
        <w:pStyle w:val="a9"/>
        <w:numPr>
          <w:ilvl w:val="0"/>
          <w:numId w:val="2"/>
        </w:numPr>
        <w:spacing w:line="300" w:lineRule="exact"/>
        <w:ind w:leftChars="0" w:left="546" w:hanging="363"/>
        <w:rPr>
          <w:rFonts w:ascii="ＭＳ 明朝" w:hAnsi="ＭＳ 明朝"/>
        </w:rPr>
      </w:pPr>
      <w:r w:rsidRPr="004F6269">
        <w:rPr>
          <w:rFonts w:ascii="ＭＳ 明朝" w:hAnsi="ＭＳ 明朝"/>
        </w:rPr>
        <w:t>申請する看護研究は、所属する施設の倫理委員会の承認を得ていること。なお、当該施設に倫理委員会が設置されていない場合は、</w:t>
      </w:r>
      <w:r w:rsidRPr="004F6269">
        <w:rPr>
          <w:rFonts w:ascii="ＭＳ 明朝" w:hAnsi="ＭＳ 明朝" w:hint="eastAsia"/>
        </w:rPr>
        <w:t>岐阜</w:t>
      </w:r>
      <w:r w:rsidRPr="004F6269">
        <w:rPr>
          <w:rFonts w:ascii="ＭＳ 明朝" w:hAnsi="ＭＳ 明朝"/>
        </w:rPr>
        <w:t>県看護協会の研究倫理委員会において承認を得ていること。</w:t>
      </w:r>
    </w:p>
    <w:p w14:paraId="1BAD31BC" w14:textId="67DDF923" w:rsidR="00E84CA4" w:rsidRPr="00E00CC4" w:rsidRDefault="00EC2317" w:rsidP="00496B4D">
      <w:pPr>
        <w:spacing w:line="300" w:lineRule="exact"/>
        <w:rPr>
          <w:rFonts w:ascii="ＭＳ ゴシック" w:eastAsia="ＭＳ ゴシック" w:hAnsi="ＭＳ ゴシック"/>
          <w:b/>
          <w:sz w:val="21"/>
          <w:szCs w:val="21"/>
        </w:rPr>
      </w:pPr>
      <w:r w:rsidRPr="00E00CC4">
        <w:rPr>
          <w:rFonts w:ascii="ＭＳ ゴシック" w:eastAsia="ＭＳ ゴシック" w:hAnsi="ＭＳ ゴシック" w:hint="eastAsia"/>
          <w:b/>
          <w:sz w:val="21"/>
          <w:szCs w:val="21"/>
        </w:rPr>
        <w:t>３</w:t>
      </w:r>
      <w:r w:rsidR="00D07E4C" w:rsidRPr="00E00CC4">
        <w:rPr>
          <w:rFonts w:ascii="ＭＳ ゴシック" w:eastAsia="ＭＳ ゴシック" w:hAnsi="ＭＳ ゴシック" w:hint="eastAsia"/>
          <w:b/>
          <w:sz w:val="21"/>
          <w:szCs w:val="21"/>
        </w:rPr>
        <w:t xml:space="preserve">　助成額</w:t>
      </w:r>
      <w:r w:rsidR="00554F7C" w:rsidRPr="00E00CC4">
        <w:rPr>
          <w:rFonts w:ascii="ＭＳ ゴシック" w:eastAsia="ＭＳ ゴシック" w:hAnsi="ＭＳ ゴシック" w:hint="eastAsia"/>
          <w:b/>
          <w:sz w:val="21"/>
          <w:szCs w:val="21"/>
        </w:rPr>
        <w:t>・助成数</w:t>
      </w:r>
    </w:p>
    <w:p w14:paraId="5E59B0AB" w14:textId="77777777" w:rsidR="00381E16" w:rsidRPr="00E00CC4" w:rsidRDefault="00D13422" w:rsidP="00496B4D">
      <w:pPr>
        <w:pStyle w:val="a9"/>
        <w:numPr>
          <w:ilvl w:val="0"/>
          <w:numId w:val="4"/>
        </w:numPr>
        <w:spacing w:line="300" w:lineRule="exact"/>
        <w:ind w:leftChars="0" w:left="560" w:hanging="377"/>
        <w:rPr>
          <w:rFonts w:ascii="ＭＳ 明朝" w:hAnsi="ＭＳ 明朝"/>
        </w:rPr>
      </w:pPr>
      <w:r w:rsidRPr="00E00CC4">
        <w:rPr>
          <w:rFonts w:ascii="ＭＳ 明朝" w:hAnsi="ＭＳ 明朝" w:hint="eastAsia"/>
        </w:rPr>
        <w:t>助成額は</w:t>
      </w:r>
      <w:r w:rsidR="00E84CA4" w:rsidRPr="00E00CC4">
        <w:rPr>
          <w:rFonts w:ascii="ＭＳ 明朝" w:hAnsi="ＭＳ 明朝" w:hint="eastAsia"/>
        </w:rPr>
        <w:t>、</w:t>
      </w:r>
      <w:r w:rsidR="00EC2317" w:rsidRPr="00E00CC4">
        <w:rPr>
          <w:rFonts w:ascii="ＭＳ 明朝" w:hAnsi="ＭＳ 明朝" w:hint="eastAsia"/>
        </w:rPr>
        <w:t>研究目的、研究内容、予算額等を考慮し</w:t>
      </w:r>
      <w:r w:rsidRPr="00E00CC4">
        <w:rPr>
          <w:rFonts w:ascii="ＭＳ 明朝" w:hAnsi="ＭＳ 明朝" w:hint="eastAsia"/>
        </w:rPr>
        <w:t>1</w:t>
      </w:r>
      <w:r w:rsidR="00E84CA4" w:rsidRPr="00E00CC4">
        <w:rPr>
          <w:rFonts w:ascii="ＭＳ 明朝" w:hAnsi="ＭＳ 明朝" w:hint="eastAsia"/>
        </w:rPr>
        <w:t>研究</w:t>
      </w:r>
      <w:r w:rsidR="00883088" w:rsidRPr="00E00CC4">
        <w:rPr>
          <w:rFonts w:ascii="ＭＳ 明朝" w:hAnsi="ＭＳ 明朝" w:hint="eastAsia"/>
        </w:rPr>
        <w:t>当たり20万円を限度と</w:t>
      </w:r>
      <w:r w:rsidR="00164EFC" w:rsidRPr="00E00CC4">
        <w:rPr>
          <w:rFonts w:ascii="ＭＳ 明朝" w:hAnsi="ＭＳ 明朝" w:hint="eastAsia"/>
        </w:rPr>
        <w:t>する。</w:t>
      </w:r>
    </w:p>
    <w:p w14:paraId="31DB72E1" w14:textId="58CAD06C" w:rsidR="00D07E4C" w:rsidRPr="00E00CC4" w:rsidRDefault="00D07E4C" w:rsidP="00496B4D">
      <w:pPr>
        <w:pStyle w:val="a9"/>
        <w:numPr>
          <w:ilvl w:val="0"/>
          <w:numId w:val="4"/>
        </w:numPr>
        <w:spacing w:line="300" w:lineRule="exact"/>
        <w:ind w:leftChars="0" w:left="560" w:hanging="377"/>
        <w:rPr>
          <w:rFonts w:ascii="ＭＳ 明朝" w:hAnsi="ＭＳ 明朝"/>
        </w:rPr>
      </w:pPr>
      <w:r w:rsidRPr="00E00CC4">
        <w:rPr>
          <w:rFonts w:ascii="ＭＳ 明朝" w:hAnsi="ＭＳ 明朝" w:hint="eastAsia"/>
        </w:rPr>
        <w:t>年間</w:t>
      </w:r>
      <w:r w:rsidR="00BF546B" w:rsidRPr="00EF2D41">
        <w:rPr>
          <w:rFonts w:ascii="ＭＳ 明朝" w:hAnsi="ＭＳ 明朝" w:hint="eastAsia"/>
        </w:rPr>
        <w:t>3</w:t>
      </w:r>
      <w:r w:rsidRPr="00E00CC4">
        <w:rPr>
          <w:rFonts w:ascii="ＭＳ 明朝" w:hAnsi="ＭＳ 明朝" w:hint="eastAsia"/>
        </w:rPr>
        <w:t>研究とする。</w:t>
      </w:r>
    </w:p>
    <w:p w14:paraId="4AD2E4A6" w14:textId="77777777" w:rsidR="00E36D7A" w:rsidRPr="00E00CC4" w:rsidRDefault="00E36D7A" w:rsidP="00496B4D">
      <w:pPr>
        <w:spacing w:line="300" w:lineRule="exact"/>
        <w:rPr>
          <w:rFonts w:ascii="ＭＳ ゴシック" w:eastAsia="ＭＳ ゴシック" w:hAnsi="ＭＳ ゴシック"/>
          <w:b/>
          <w:sz w:val="21"/>
          <w:szCs w:val="21"/>
        </w:rPr>
      </w:pPr>
      <w:r w:rsidRPr="00E00CC4">
        <w:rPr>
          <w:rFonts w:ascii="ＭＳ ゴシック" w:eastAsia="ＭＳ ゴシック" w:hAnsi="ＭＳ ゴシック" w:hint="eastAsia"/>
          <w:b/>
          <w:sz w:val="21"/>
          <w:szCs w:val="21"/>
        </w:rPr>
        <w:t>４　申請</w:t>
      </w:r>
    </w:p>
    <w:p w14:paraId="179A9604" w14:textId="77777777" w:rsidR="00381E16" w:rsidRPr="00E00CC4" w:rsidRDefault="00E84CA4" w:rsidP="00496B4D">
      <w:pPr>
        <w:pStyle w:val="a9"/>
        <w:numPr>
          <w:ilvl w:val="0"/>
          <w:numId w:val="7"/>
        </w:numPr>
        <w:spacing w:line="300" w:lineRule="exact"/>
        <w:ind w:leftChars="0"/>
        <w:rPr>
          <w:rFonts w:ascii="ＭＳ 明朝" w:hAnsi="ＭＳ 明朝"/>
        </w:rPr>
      </w:pPr>
      <w:r w:rsidRPr="00E00CC4">
        <w:rPr>
          <w:rFonts w:ascii="ＭＳ 明朝" w:hAnsi="ＭＳ 明朝" w:hint="eastAsia"/>
        </w:rPr>
        <w:t>助成金の</w:t>
      </w:r>
      <w:r w:rsidR="00FB2AA9" w:rsidRPr="00E00CC4">
        <w:rPr>
          <w:rFonts w:ascii="ＭＳ 明朝" w:hAnsi="ＭＳ 明朝" w:hint="eastAsia"/>
        </w:rPr>
        <w:t>交付を受け</w:t>
      </w:r>
      <w:r w:rsidR="00E36D7A" w:rsidRPr="00E00CC4">
        <w:rPr>
          <w:rFonts w:ascii="ＭＳ 明朝" w:hAnsi="ＭＳ 明朝" w:hint="eastAsia"/>
        </w:rPr>
        <w:t>ようとする当該研究の代表者（以下「申請者」という。）は、募集期</w:t>
      </w:r>
      <w:r w:rsidR="00D07E4C" w:rsidRPr="00E00CC4">
        <w:rPr>
          <w:rFonts w:ascii="ＭＳ 明朝" w:hAnsi="ＭＳ 明朝" w:hint="eastAsia"/>
        </w:rPr>
        <w:t>間</w:t>
      </w:r>
      <w:r w:rsidR="00E36D7A" w:rsidRPr="00E00CC4">
        <w:rPr>
          <w:rFonts w:ascii="ＭＳ 明朝" w:hAnsi="ＭＳ 明朝" w:hint="eastAsia"/>
        </w:rPr>
        <w:t>内に所定の</w:t>
      </w:r>
      <w:r w:rsidR="0011353E" w:rsidRPr="00E00CC4">
        <w:rPr>
          <w:rFonts w:ascii="ＭＳ 明朝" w:hAnsi="ＭＳ 明朝" w:hint="eastAsia"/>
        </w:rPr>
        <w:t>交</w:t>
      </w:r>
      <w:r w:rsidR="00E36D7A" w:rsidRPr="00E00CC4">
        <w:rPr>
          <w:rFonts w:ascii="ＭＳ 明朝" w:hAnsi="ＭＳ 明朝" w:hint="eastAsia"/>
        </w:rPr>
        <w:t>付申請書</w:t>
      </w:r>
      <w:r w:rsidR="00D07E4C" w:rsidRPr="00E00CC4">
        <w:rPr>
          <w:rFonts w:ascii="ＭＳ 明朝" w:hAnsi="ＭＳ 明朝" w:hint="eastAsia"/>
        </w:rPr>
        <w:t>（様式１）</w:t>
      </w:r>
      <w:r w:rsidR="00306A1E" w:rsidRPr="00E00CC4">
        <w:rPr>
          <w:rFonts w:ascii="ＭＳ 明朝" w:hAnsi="ＭＳ 明朝" w:hint="eastAsia"/>
        </w:rPr>
        <w:t>および</w:t>
      </w:r>
      <w:r w:rsidR="00883088" w:rsidRPr="00E00CC4">
        <w:rPr>
          <w:rFonts w:ascii="ＭＳ 明朝" w:hAnsi="ＭＳ 明朝" w:hint="eastAsia"/>
        </w:rPr>
        <w:t>研究計画書</w:t>
      </w:r>
      <w:r w:rsidR="00D07E4C" w:rsidRPr="00E00CC4">
        <w:rPr>
          <w:rFonts w:ascii="ＭＳ 明朝" w:hAnsi="ＭＳ 明朝" w:hint="eastAsia"/>
        </w:rPr>
        <w:t>（様式２）</w:t>
      </w:r>
      <w:r w:rsidR="00883088" w:rsidRPr="00E00CC4">
        <w:rPr>
          <w:rFonts w:ascii="ＭＳ 明朝" w:hAnsi="ＭＳ 明朝" w:hint="eastAsia"/>
        </w:rPr>
        <w:t>を本会会長に提出する。</w:t>
      </w:r>
    </w:p>
    <w:p w14:paraId="2079C589" w14:textId="365F352F" w:rsidR="00D07E4C" w:rsidRPr="00E00CC4" w:rsidRDefault="00D07E4C" w:rsidP="00496B4D">
      <w:pPr>
        <w:pStyle w:val="a9"/>
        <w:numPr>
          <w:ilvl w:val="0"/>
          <w:numId w:val="7"/>
        </w:numPr>
        <w:spacing w:line="300" w:lineRule="exact"/>
        <w:ind w:leftChars="0"/>
        <w:rPr>
          <w:rFonts w:ascii="ＭＳ 明朝" w:hAnsi="ＭＳ 明朝"/>
        </w:rPr>
      </w:pPr>
      <w:r w:rsidRPr="00E00CC4">
        <w:rPr>
          <w:rFonts w:ascii="ＭＳ 明朝" w:hAnsi="ＭＳ 明朝" w:hint="eastAsia"/>
        </w:rPr>
        <w:t>申請期間は、</w:t>
      </w:r>
      <w:r w:rsidR="003F0C5E" w:rsidRPr="00E00CC4">
        <w:rPr>
          <w:rFonts w:ascii="ＭＳ 明朝" w:hAnsi="ＭＳ 明朝" w:hint="eastAsia"/>
        </w:rPr>
        <w:t>令和</w:t>
      </w:r>
      <w:r w:rsidR="00CF3E57">
        <w:rPr>
          <w:rFonts w:ascii="ＭＳ 明朝" w:hAnsi="ＭＳ 明朝" w:hint="eastAsia"/>
        </w:rPr>
        <w:t>5</w:t>
      </w:r>
      <w:r w:rsidRPr="00E00CC4">
        <w:rPr>
          <w:rFonts w:ascii="ＭＳ 明朝" w:hAnsi="ＭＳ 明朝" w:hint="eastAsia"/>
        </w:rPr>
        <w:t>年</w:t>
      </w:r>
      <w:r w:rsidR="00F4523C" w:rsidRPr="00E00CC4">
        <w:rPr>
          <w:rFonts w:ascii="ＭＳ 明朝" w:hAnsi="ＭＳ 明朝" w:hint="eastAsia"/>
        </w:rPr>
        <w:t>1</w:t>
      </w:r>
      <w:r w:rsidRPr="00E00CC4">
        <w:rPr>
          <w:rFonts w:ascii="ＭＳ 明朝" w:hAnsi="ＭＳ 明朝" w:hint="eastAsia"/>
        </w:rPr>
        <w:t>月</w:t>
      </w:r>
      <w:r w:rsidR="00CF3E57">
        <w:rPr>
          <w:rFonts w:ascii="ＭＳ 明朝" w:hAnsi="ＭＳ 明朝" w:hint="eastAsia"/>
        </w:rPr>
        <w:t>30</w:t>
      </w:r>
      <w:r w:rsidR="00F4523C" w:rsidRPr="00E00CC4">
        <w:rPr>
          <w:rFonts w:ascii="ＭＳ 明朝" w:hAnsi="ＭＳ 明朝" w:hint="eastAsia"/>
        </w:rPr>
        <w:t>日</w:t>
      </w:r>
      <w:r w:rsidRPr="00E00CC4">
        <w:rPr>
          <w:rFonts w:ascii="ＭＳ 明朝" w:hAnsi="ＭＳ 明朝" w:hint="eastAsia"/>
        </w:rPr>
        <w:t>（月）から</w:t>
      </w:r>
      <w:r w:rsidR="003F0C5E" w:rsidRPr="00E00CC4">
        <w:rPr>
          <w:rFonts w:ascii="ＭＳ 明朝" w:hAnsi="ＭＳ 明朝" w:hint="eastAsia"/>
        </w:rPr>
        <w:t>令和</w:t>
      </w:r>
      <w:r w:rsidR="00CF3E57">
        <w:rPr>
          <w:rFonts w:ascii="ＭＳ 明朝" w:hAnsi="ＭＳ 明朝" w:hint="eastAsia"/>
        </w:rPr>
        <w:t>5</w:t>
      </w:r>
      <w:r w:rsidRPr="00E00CC4">
        <w:rPr>
          <w:rFonts w:ascii="ＭＳ 明朝" w:hAnsi="ＭＳ 明朝" w:hint="eastAsia"/>
        </w:rPr>
        <w:t>年</w:t>
      </w:r>
      <w:r w:rsidR="00F4523C" w:rsidRPr="00E00CC4">
        <w:rPr>
          <w:rFonts w:ascii="ＭＳ 明朝" w:hAnsi="ＭＳ 明朝" w:hint="eastAsia"/>
        </w:rPr>
        <w:t>6</w:t>
      </w:r>
      <w:r w:rsidRPr="00E00CC4">
        <w:rPr>
          <w:rFonts w:ascii="ＭＳ 明朝" w:hAnsi="ＭＳ 明朝" w:hint="eastAsia"/>
        </w:rPr>
        <w:t>月</w:t>
      </w:r>
      <w:r w:rsidR="00CF3E57">
        <w:rPr>
          <w:rFonts w:ascii="ＭＳ 明朝" w:hAnsi="ＭＳ 明朝" w:hint="eastAsia"/>
        </w:rPr>
        <w:t>26</w:t>
      </w:r>
      <w:r w:rsidRPr="00E00CC4">
        <w:rPr>
          <w:rFonts w:ascii="ＭＳ 明朝" w:hAnsi="ＭＳ 明朝" w:hint="eastAsia"/>
        </w:rPr>
        <w:t>日（</w:t>
      </w:r>
      <w:r w:rsidR="001E0D24">
        <w:rPr>
          <w:rFonts w:ascii="ＭＳ 明朝" w:hAnsi="ＭＳ 明朝" w:hint="eastAsia"/>
        </w:rPr>
        <w:t>月</w:t>
      </w:r>
      <w:r w:rsidRPr="00E00CC4">
        <w:rPr>
          <w:rFonts w:ascii="ＭＳ 明朝" w:hAnsi="ＭＳ 明朝" w:hint="eastAsia"/>
        </w:rPr>
        <w:t>）とする。</w:t>
      </w:r>
    </w:p>
    <w:p w14:paraId="7A9BE771" w14:textId="77777777" w:rsidR="00D07E4C" w:rsidRPr="00E00CC4" w:rsidRDefault="00D07E4C" w:rsidP="00496B4D">
      <w:pPr>
        <w:spacing w:line="300" w:lineRule="exact"/>
        <w:rPr>
          <w:rFonts w:ascii="ＭＳ ゴシック" w:eastAsia="ＭＳ ゴシック" w:hAnsi="ＭＳ ゴシック"/>
          <w:b/>
          <w:sz w:val="21"/>
          <w:szCs w:val="21"/>
        </w:rPr>
      </w:pPr>
      <w:r w:rsidRPr="00E00CC4">
        <w:rPr>
          <w:rFonts w:ascii="ＭＳ ゴシック" w:eastAsia="ＭＳ ゴシック" w:hAnsi="ＭＳ ゴシック" w:hint="eastAsia"/>
          <w:b/>
          <w:sz w:val="21"/>
          <w:szCs w:val="21"/>
        </w:rPr>
        <w:t xml:space="preserve">５　</w:t>
      </w:r>
      <w:r w:rsidR="008807A3" w:rsidRPr="00E00CC4">
        <w:rPr>
          <w:rFonts w:ascii="ＭＳ ゴシック" w:eastAsia="ＭＳ ゴシック" w:hAnsi="ＭＳ ゴシック" w:hint="eastAsia"/>
          <w:b/>
          <w:sz w:val="21"/>
          <w:szCs w:val="21"/>
        </w:rPr>
        <w:t>助成の審査・決定</w:t>
      </w:r>
    </w:p>
    <w:p w14:paraId="4A0ACF9D" w14:textId="6D8349D0" w:rsidR="00381E16" w:rsidRPr="00E00CC4" w:rsidRDefault="008807A3" w:rsidP="00496B4D">
      <w:pPr>
        <w:pStyle w:val="a9"/>
        <w:numPr>
          <w:ilvl w:val="0"/>
          <w:numId w:val="8"/>
        </w:numPr>
        <w:spacing w:line="300" w:lineRule="exact"/>
        <w:ind w:leftChars="0" w:left="567" w:hanging="384"/>
        <w:rPr>
          <w:rFonts w:ascii="ＭＳ 明朝" w:hAnsi="ＭＳ 明朝"/>
        </w:rPr>
      </w:pPr>
      <w:r w:rsidRPr="00E00CC4">
        <w:rPr>
          <w:rFonts w:ascii="ＭＳ 明朝" w:hAnsi="ＭＳ 明朝" w:hint="eastAsia"/>
        </w:rPr>
        <w:t>公益社団法人岐阜県看護協会看護研究助成金審査委員会による審査を経て決定し、その旨を当該申請者</w:t>
      </w:r>
      <w:r w:rsidR="003C6669" w:rsidRPr="00E00CC4">
        <w:rPr>
          <w:rFonts w:ascii="ＭＳ 明朝" w:hAnsi="ＭＳ 明朝" w:hint="eastAsia"/>
        </w:rPr>
        <w:t>（責</w:t>
      </w:r>
      <w:r w:rsidR="00164EFC" w:rsidRPr="00E00CC4">
        <w:rPr>
          <w:rFonts w:ascii="ＭＳ 明朝" w:hAnsi="ＭＳ 明朝" w:hint="eastAsia"/>
        </w:rPr>
        <w:t>任者）</w:t>
      </w:r>
      <w:r w:rsidRPr="00E00CC4">
        <w:rPr>
          <w:rFonts w:ascii="ＭＳ 明朝" w:hAnsi="ＭＳ 明朝" w:hint="eastAsia"/>
        </w:rPr>
        <w:t>に</w:t>
      </w:r>
      <w:r w:rsidR="003F0C5E" w:rsidRPr="00E00CC4">
        <w:rPr>
          <w:rFonts w:ascii="ＭＳ 明朝" w:hAnsi="ＭＳ 明朝" w:hint="eastAsia"/>
        </w:rPr>
        <w:t>令和</w:t>
      </w:r>
      <w:r w:rsidR="00A160B4">
        <w:rPr>
          <w:rFonts w:ascii="ＭＳ 明朝" w:hAnsi="ＭＳ 明朝" w:hint="eastAsia"/>
        </w:rPr>
        <w:t>5</w:t>
      </w:r>
      <w:r w:rsidR="00164EFC" w:rsidRPr="00E00CC4">
        <w:rPr>
          <w:rFonts w:ascii="ＭＳ 明朝" w:hAnsi="ＭＳ 明朝" w:hint="eastAsia"/>
        </w:rPr>
        <w:t>年</w:t>
      </w:r>
      <w:r w:rsidR="00A160B4">
        <w:rPr>
          <w:rFonts w:ascii="ＭＳ 明朝" w:hAnsi="ＭＳ 明朝" w:hint="eastAsia"/>
        </w:rPr>
        <w:t>7</w:t>
      </w:r>
      <w:r w:rsidR="00164EFC" w:rsidRPr="00E00CC4">
        <w:rPr>
          <w:rFonts w:ascii="ＭＳ 明朝" w:hAnsi="ＭＳ 明朝" w:hint="eastAsia"/>
        </w:rPr>
        <w:t>月</w:t>
      </w:r>
      <w:r w:rsidR="008A4797" w:rsidRPr="00E00CC4">
        <w:rPr>
          <w:rFonts w:ascii="ＭＳ 明朝" w:hAnsi="ＭＳ 明朝" w:hint="eastAsia"/>
        </w:rPr>
        <w:t>末</w:t>
      </w:r>
      <w:r w:rsidR="00164EFC" w:rsidRPr="00E00CC4">
        <w:rPr>
          <w:rFonts w:ascii="ＭＳ 明朝" w:hAnsi="ＭＳ 明朝" w:hint="eastAsia"/>
        </w:rPr>
        <w:t>までに</w:t>
      </w:r>
      <w:r w:rsidRPr="00E00CC4">
        <w:rPr>
          <w:rFonts w:ascii="ＭＳ 明朝" w:hAnsi="ＭＳ 明朝" w:hint="eastAsia"/>
        </w:rPr>
        <w:t>通知する。</w:t>
      </w:r>
    </w:p>
    <w:p w14:paraId="1BCB93BA" w14:textId="77777777" w:rsidR="008807A3" w:rsidRPr="00E00CC4" w:rsidRDefault="008807A3" w:rsidP="00496B4D">
      <w:pPr>
        <w:pStyle w:val="a9"/>
        <w:numPr>
          <w:ilvl w:val="0"/>
          <w:numId w:val="8"/>
        </w:numPr>
        <w:spacing w:line="300" w:lineRule="exact"/>
        <w:ind w:leftChars="0" w:left="567" w:hanging="384"/>
        <w:rPr>
          <w:rFonts w:ascii="ＭＳ 明朝" w:hAnsi="ＭＳ 明朝"/>
        </w:rPr>
      </w:pPr>
      <w:r w:rsidRPr="00E00CC4">
        <w:rPr>
          <w:rFonts w:ascii="ＭＳ 明朝" w:hAnsi="ＭＳ 明朝" w:hint="eastAsia"/>
        </w:rPr>
        <w:t>看護研究助成金の採択は、臨地での実践者の研究を１研究以上とする。</w:t>
      </w:r>
    </w:p>
    <w:p w14:paraId="6BEF0A4E" w14:textId="77777777" w:rsidR="00164EFC" w:rsidRPr="00E00CC4" w:rsidRDefault="00164EFC" w:rsidP="00496B4D">
      <w:pPr>
        <w:spacing w:line="300" w:lineRule="exact"/>
        <w:rPr>
          <w:rFonts w:ascii="ＭＳ ゴシック" w:eastAsia="ＭＳ ゴシック" w:hAnsi="ＭＳ ゴシック"/>
          <w:b/>
          <w:sz w:val="21"/>
          <w:szCs w:val="21"/>
        </w:rPr>
      </w:pPr>
      <w:r w:rsidRPr="00E00CC4">
        <w:rPr>
          <w:rFonts w:ascii="ＭＳ ゴシック" w:eastAsia="ＭＳ ゴシック" w:hAnsi="ＭＳ ゴシック" w:hint="eastAsia"/>
          <w:b/>
          <w:sz w:val="21"/>
          <w:szCs w:val="21"/>
        </w:rPr>
        <w:t xml:space="preserve">６　</w:t>
      </w:r>
      <w:r w:rsidR="004A1E77" w:rsidRPr="00E00CC4">
        <w:rPr>
          <w:rFonts w:ascii="ＭＳ ゴシック" w:eastAsia="ＭＳ ゴシック" w:hAnsi="ＭＳ ゴシック" w:hint="eastAsia"/>
          <w:b/>
          <w:sz w:val="21"/>
          <w:szCs w:val="21"/>
        </w:rPr>
        <w:t>研究の変更・中止</w:t>
      </w:r>
    </w:p>
    <w:p w14:paraId="4C6B33F8" w14:textId="77777777" w:rsidR="00381E16" w:rsidRPr="00E00CC4" w:rsidRDefault="004A1E77" w:rsidP="00496B4D">
      <w:pPr>
        <w:pStyle w:val="a9"/>
        <w:numPr>
          <w:ilvl w:val="0"/>
          <w:numId w:val="10"/>
        </w:numPr>
        <w:spacing w:line="300" w:lineRule="exact"/>
        <w:ind w:leftChars="0"/>
        <w:rPr>
          <w:rFonts w:ascii="ＭＳ 明朝" w:hAnsi="ＭＳ 明朝"/>
        </w:rPr>
      </w:pPr>
      <w:r w:rsidRPr="00E00CC4">
        <w:rPr>
          <w:rFonts w:ascii="ＭＳ 明朝" w:hAnsi="ＭＳ 明朝" w:hint="eastAsia"/>
        </w:rPr>
        <w:t>助成金の</w:t>
      </w:r>
      <w:bookmarkStart w:id="0" w:name="_Hlk74238371"/>
      <w:r w:rsidRPr="00E00CC4">
        <w:rPr>
          <w:rFonts w:ascii="ＭＳ 明朝" w:hAnsi="ＭＳ 明朝" w:hint="eastAsia"/>
        </w:rPr>
        <w:t>交付決定を受けた申請者</w:t>
      </w:r>
      <w:bookmarkEnd w:id="0"/>
      <w:r w:rsidRPr="00E00CC4">
        <w:rPr>
          <w:rFonts w:ascii="ＭＳ 明朝" w:hAnsi="ＭＳ 明朝" w:hint="eastAsia"/>
        </w:rPr>
        <w:t>は、当該研究を変更・中止するときは速やかに会長にその旨の届出書を提出しなければならない。</w:t>
      </w:r>
    </w:p>
    <w:p w14:paraId="47B57EA5" w14:textId="77777777" w:rsidR="004A1E77" w:rsidRPr="00E00CC4" w:rsidRDefault="00381E16" w:rsidP="00496B4D">
      <w:pPr>
        <w:pStyle w:val="a9"/>
        <w:numPr>
          <w:ilvl w:val="0"/>
          <w:numId w:val="10"/>
        </w:numPr>
        <w:spacing w:line="300" w:lineRule="exact"/>
        <w:ind w:leftChars="0"/>
        <w:rPr>
          <w:rFonts w:ascii="ＭＳ 明朝" w:hAnsi="ＭＳ 明朝"/>
        </w:rPr>
      </w:pPr>
      <w:r w:rsidRPr="00E00CC4">
        <w:rPr>
          <w:rFonts w:ascii="ＭＳ 明朝" w:hAnsi="ＭＳ 明朝" w:hint="eastAsia"/>
        </w:rPr>
        <w:t>1）</w:t>
      </w:r>
      <w:r w:rsidR="004A1E77" w:rsidRPr="00E00CC4">
        <w:rPr>
          <w:rFonts w:ascii="ＭＳ 明朝" w:hAnsi="ＭＳ 明朝" w:hint="eastAsia"/>
        </w:rPr>
        <w:t>の届出を受け内容を審査した結果、会長が必要と認めた場合は、助成金の一部</w:t>
      </w:r>
      <w:r w:rsidR="00306A1E" w:rsidRPr="00E00CC4">
        <w:rPr>
          <w:rFonts w:ascii="ＭＳ 明朝" w:hAnsi="ＭＳ 明朝" w:hint="eastAsia"/>
        </w:rPr>
        <w:t>また</w:t>
      </w:r>
      <w:r w:rsidR="004A1E77" w:rsidRPr="00E00CC4">
        <w:rPr>
          <w:rFonts w:ascii="ＭＳ 明朝" w:hAnsi="ＭＳ 明朝" w:hint="eastAsia"/>
        </w:rPr>
        <w:t>は、全部を返還する。</w:t>
      </w:r>
    </w:p>
    <w:p w14:paraId="18C859B5" w14:textId="77777777" w:rsidR="004A1E77" w:rsidRPr="00E00CC4" w:rsidRDefault="004A1E77" w:rsidP="00496B4D">
      <w:pPr>
        <w:spacing w:line="300" w:lineRule="exact"/>
        <w:rPr>
          <w:rFonts w:ascii="ＭＳ ゴシック" w:eastAsia="ＭＳ ゴシック" w:hAnsi="ＭＳ ゴシック"/>
          <w:b/>
          <w:sz w:val="21"/>
          <w:szCs w:val="21"/>
        </w:rPr>
      </w:pPr>
      <w:r w:rsidRPr="00E00CC4">
        <w:rPr>
          <w:rFonts w:ascii="ＭＳ ゴシック" w:eastAsia="ＭＳ ゴシック" w:hAnsi="ＭＳ ゴシック" w:hint="eastAsia"/>
          <w:b/>
          <w:sz w:val="21"/>
          <w:szCs w:val="21"/>
        </w:rPr>
        <w:t>７　助成金の使用制限</w:t>
      </w:r>
    </w:p>
    <w:p w14:paraId="59263F75" w14:textId="6E6D1D1F" w:rsidR="004A1E77" w:rsidRPr="004F6269" w:rsidRDefault="004A1E77" w:rsidP="00496B4D">
      <w:pPr>
        <w:spacing w:line="300" w:lineRule="exact"/>
        <w:ind w:firstLineChars="200" w:firstLine="366"/>
        <w:rPr>
          <w:rFonts w:ascii="ＭＳ 明朝" w:hAnsi="ＭＳ 明朝"/>
        </w:rPr>
      </w:pPr>
      <w:bookmarkStart w:id="1" w:name="_Hlk74240230"/>
      <w:r w:rsidRPr="00E00CC4">
        <w:rPr>
          <w:rFonts w:ascii="ＭＳ 明朝" w:hAnsi="ＭＳ 明朝" w:hint="eastAsia"/>
        </w:rPr>
        <w:t>助成金は、</w:t>
      </w:r>
      <w:r w:rsidR="00BF546B" w:rsidRPr="004F6269">
        <w:rPr>
          <w:rFonts w:ascii="ＭＳ 明朝" w:hAnsi="ＭＳ 明朝" w:hint="eastAsia"/>
        </w:rPr>
        <w:t>交付決定を受けた申請者</w:t>
      </w:r>
      <w:r w:rsidRPr="004F6269">
        <w:rPr>
          <w:rFonts w:ascii="ＭＳ 明朝" w:hAnsi="ＭＳ 明朝" w:hint="eastAsia"/>
        </w:rPr>
        <w:t>が、直接研究に要する経費についてのみ使用することができる。</w:t>
      </w:r>
    </w:p>
    <w:bookmarkEnd w:id="1"/>
    <w:p w14:paraId="2B5D4904" w14:textId="77777777" w:rsidR="00381E16" w:rsidRPr="004F6269" w:rsidRDefault="001200DB" w:rsidP="00496B4D">
      <w:pPr>
        <w:pStyle w:val="a9"/>
        <w:numPr>
          <w:ilvl w:val="0"/>
          <w:numId w:val="12"/>
        </w:numPr>
        <w:spacing w:line="300" w:lineRule="exact"/>
        <w:ind w:leftChars="0" w:hanging="394"/>
        <w:jc w:val="left"/>
        <w:rPr>
          <w:rFonts w:ascii="ＭＳ 明朝" w:hAnsi="ＭＳ 明朝"/>
        </w:rPr>
      </w:pPr>
      <w:r w:rsidRPr="004F6269">
        <w:rPr>
          <w:rFonts w:ascii="ＭＳ 明朝" w:hAnsi="ＭＳ 明朝" w:hint="eastAsia"/>
        </w:rPr>
        <w:t>需用費：研究に必要な消耗品を購入するための経費</w:t>
      </w:r>
    </w:p>
    <w:p w14:paraId="34C6EC4E" w14:textId="77777777" w:rsidR="00381E16" w:rsidRPr="004F6269" w:rsidRDefault="001200DB" w:rsidP="00496B4D">
      <w:pPr>
        <w:pStyle w:val="a9"/>
        <w:numPr>
          <w:ilvl w:val="0"/>
          <w:numId w:val="12"/>
        </w:numPr>
        <w:tabs>
          <w:tab w:val="left" w:pos="567"/>
        </w:tabs>
        <w:spacing w:line="300" w:lineRule="exact"/>
        <w:ind w:leftChars="0" w:left="1276" w:hanging="1080"/>
        <w:rPr>
          <w:rFonts w:ascii="ＭＳ 明朝" w:hAnsi="ＭＳ 明朝"/>
        </w:rPr>
      </w:pPr>
      <w:r w:rsidRPr="004F6269">
        <w:rPr>
          <w:rFonts w:ascii="ＭＳ 明朝" w:hAnsi="ＭＳ 明朝" w:hint="eastAsia"/>
        </w:rPr>
        <w:t>報償費：研究への協力（資料整理、実験補助、翻訳・校閲、専門的知識の提供、アン</w:t>
      </w:r>
      <w:r w:rsidR="003C6669" w:rsidRPr="004F6269">
        <w:rPr>
          <w:rFonts w:ascii="ＭＳ 明朝" w:hAnsi="ＭＳ 明朝" w:hint="eastAsia"/>
        </w:rPr>
        <w:t>ケートの配布・</w:t>
      </w:r>
      <w:r w:rsidRPr="004F6269">
        <w:rPr>
          <w:rFonts w:ascii="ＭＳ 明朝" w:hAnsi="ＭＳ 明朝" w:hint="eastAsia"/>
        </w:rPr>
        <w:t>回収、研究資料の収集、データ入力等）をする者にかかる謝</w:t>
      </w:r>
      <w:r w:rsidR="00416066" w:rsidRPr="004F6269">
        <w:rPr>
          <w:rFonts w:ascii="ＭＳ 明朝" w:hAnsi="ＭＳ 明朝" w:hint="eastAsia"/>
        </w:rPr>
        <w:t>金</w:t>
      </w:r>
    </w:p>
    <w:p w14:paraId="4E643B9C" w14:textId="369FA81B" w:rsidR="00381E16" w:rsidRPr="004F6269" w:rsidRDefault="00CE34B3" w:rsidP="00496B4D">
      <w:pPr>
        <w:pStyle w:val="a9"/>
        <w:numPr>
          <w:ilvl w:val="0"/>
          <w:numId w:val="12"/>
        </w:numPr>
        <w:tabs>
          <w:tab w:val="left" w:pos="567"/>
        </w:tabs>
        <w:spacing w:line="300" w:lineRule="exact"/>
        <w:ind w:leftChars="0" w:left="1276" w:hanging="1066"/>
        <w:rPr>
          <w:rFonts w:ascii="ＭＳ 明朝" w:hAnsi="ＭＳ 明朝"/>
        </w:rPr>
      </w:pPr>
      <w:r w:rsidRPr="004F6269">
        <w:rPr>
          <w:rFonts w:ascii="ＭＳ 明朝" w:hAnsi="ＭＳ 明朝" w:hint="eastAsia"/>
        </w:rPr>
        <w:t>旅</w:t>
      </w:r>
      <w:r w:rsidR="00416066" w:rsidRPr="004F6269">
        <w:rPr>
          <w:rFonts w:ascii="ＭＳ 明朝" w:hAnsi="ＭＳ 明朝" w:hint="eastAsia"/>
        </w:rPr>
        <w:t xml:space="preserve">　</w:t>
      </w:r>
      <w:r w:rsidRPr="004F6269">
        <w:rPr>
          <w:rFonts w:ascii="ＭＳ 明朝" w:hAnsi="ＭＳ 明朝" w:hint="eastAsia"/>
        </w:rPr>
        <w:t>費：研究代表者、研究分担者、その他研究への協力をする者の出張（資料収集、</w:t>
      </w:r>
      <w:r w:rsidR="00416066" w:rsidRPr="004F6269">
        <w:rPr>
          <w:rFonts w:ascii="ＭＳ 明朝" w:hAnsi="ＭＳ 明朝" w:hint="eastAsia"/>
        </w:rPr>
        <w:t>各</w:t>
      </w:r>
      <w:r w:rsidR="003C6669" w:rsidRPr="004F6269">
        <w:rPr>
          <w:rFonts w:ascii="ＭＳ 明朝" w:hAnsi="ＭＳ 明朝" w:hint="eastAsia"/>
        </w:rPr>
        <w:t>種調査、研究の</w:t>
      </w:r>
      <w:r w:rsidRPr="004F6269">
        <w:rPr>
          <w:rFonts w:ascii="ＭＳ 明朝" w:hAnsi="ＭＳ 明朝" w:hint="eastAsia"/>
        </w:rPr>
        <w:t>打合せ等）のための経費（交通費及び宿泊費</w:t>
      </w:r>
      <w:r w:rsidR="00381E16" w:rsidRPr="004F6269">
        <w:rPr>
          <w:rFonts w:ascii="ＭＳ 明朝" w:hAnsi="ＭＳ 明朝" w:hint="eastAsia"/>
        </w:rPr>
        <w:t>）</w:t>
      </w:r>
    </w:p>
    <w:p w14:paraId="681AA5AC" w14:textId="77777777" w:rsidR="00845628" w:rsidRPr="004F6269" w:rsidRDefault="00CE34B3" w:rsidP="00496B4D">
      <w:pPr>
        <w:pStyle w:val="a9"/>
        <w:numPr>
          <w:ilvl w:val="0"/>
          <w:numId w:val="12"/>
        </w:numPr>
        <w:spacing w:line="300" w:lineRule="exact"/>
        <w:ind w:leftChars="0" w:hanging="366"/>
        <w:rPr>
          <w:rFonts w:ascii="ＭＳ 明朝" w:hAnsi="ＭＳ 明朝"/>
        </w:rPr>
      </w:pPr>
      <w:r w:rsidRPr="004F6269">
        <w:rPr>
          <w:rFonts w:ascii="ＭＳ 明朝" w:hAnsi="ＭＳ 明朝" w:hint="eastAsia"/>
        </w:rPr>
        <w:t>役務費：印刷費、複写費、現像・焼付費、通信費、運搬費等</w:t>
      </w:r>
    </w:p>
    <w:p w14:paraId="7DAD8232" w14:textId="11403AC1" w:rsidR="00DE074E" w:rsidRPr="004F6269" w:rsidRDefault="00845628" w:rsidP="00496B4D">
      <w:pPr>
        <w:pStyle w:val="a9"/>
        <w:numPr>
          <w:ilvl w:val="0"/>
          <w:numId w:val="12"/>
        </w:numPr>
        <w:spacing w:line="300" w:lineRule="exact"/>
        <w:ind w:leftChars="0" w:hanging="366"/>
        <w:rPr>
          <w:rFonts w:ascii="ＭＳ 明朝" w:hAnsi="ＭＳ 明朝"/>
        </w:rPr>
      </w:pPr>
      <w:r w:rsidRPr="004F6269">
        <w:rPr>
          <w:rFonts w:ascii="ＭＳ 明朝" w:hAnsi="ＭＳ 明朝" w:hint="eastAsia"/>
        </w:rPr>
        <w:t>その他：</w:t>
      </w:r>
      <w:bookmarkStart w:id="2" w:name="_Hlk74228290"/>
      <w:r w:rsidR="00DE074E" w:rsidRPr="004F6269">
        <w:rPr>
          <w:rFonts w:ascii="ＭＳ 明朝" w:hAnsi="ＭＳ 明朝" w:hint="eastAsia"/>
        </w:rPr>
        <w:t>研究の打合せ費（会場借料費等）、レンタル料（コンピュータ、自動車、実験機器・器具等）</w:t>
      </w:r>
    </w:p>
    <w:bookmarkEnd w:id="2"/>
    <w:p w14:paraId="570495E3" w14:textId="77777777" w:rsidR="00D13422" w:rsidRPr="004F6269" w:rsidRDefault="00683512" w:rsidP="00496B4D">
      <w:pPr>
        <w:spacing w:line="300" w:lineRule="exact"/>
        <w:rPr>
          <w:rFonts w:ascii="ＭＳ ゴシック" w:eastAsia="ＭＳ ゴシック" w:hAnsi="ＭＳ ゴシック"/>
          <w:b/>
          <w:sz w:val="21"/>
          <w:szCs w:val="21"/>
        </w:rPr>
      </w:pPr>
      <w:r w:rsidRPr="004F6269">
        <w:rPr>
          <w:rFonts w:ascii="ＭＳ ゴシック" w:eastAsia="ＭＳ ゴシック" w:hAnsi="ＭＳ ゴシック" w:hint="eastAsia"/>
          <w:b/>
          <w:sz w:val="21"/>
          <w:szCs w:val="21"/>
        </w:rPr>
        <w:t>８</w:t>
      </w:r>
      <w:r w:rsidR="00D13422" w:rsidRPr="004F6269">
        <w:rPr>
          <w:rFonts w:ascii="ＭＳ ゴシック" w:eastAsia="ＭＳ ゴシック" w:hAnsi="ＭＳ ゴシック" w:hint="eastAsia"/>
          <w:b/>
          <w:sz w:val="21"/>
          <w:szCs w:val="21"/>
        </w:rPr>
        <w:t xml:space="preserve">　</w:t>
      </w:r>
      <w:r w:rsidRPr="004F6269">
        <w:rPr>
          <w:rFonts w:ascii="ＭＳ ゴシック" w:eastAsia="ＭＳ ゴシック" w:hAnsi="ＭＳ ゴシック" w:hint="eastAsia"/>
          <w:b/>
          <w:sz w:val="21"/>
          <w:szCs w:val="21"/>
        </w:rPr>
        <w:t>成果の報告</w:t>
      </w:r>
    </w:p>
    <w:p w14:paraId="65F71568" w14:textId="28B64650" w:rsidR="00313DFF" w:rsidRPr="004F6269" w:rsidRDefault="00313DFF" w:rsidP="00496B4D">
      <w:pPr>
        <w:spacing w:line="300" w:lineRule="exact"/>
        <w:ind w:firstLineChars="200" w:firstLine="366"/>
        <w:rPr>
          <w:rFonts w:ascii="ＭＳ 明朝" w:hAnsi="ＭＳ 明朝"/>
        </w:rPr>
      </w:pPr>
      <w:bookmarkStart w:id="3" w:name="_Hlk74240697"/>
      <w:r w:rsidRPr="00E00CC4">
        <w:rPr>
          <w:rFonts w:ascii="ＭＳ 明朝" w:hAnsi="ＭＳ 明朝" w:hint="eastAsia"/>
        </w:rPr>
        <w:t>助成</w:t>
      </w:r>
      <w:r w:rsidR="00FB2AA9" w:rsidRPr="00E00CC4">
        <w:rPr>
          <w:rFonts w:ascii="ＭＳ 明朝" w:hAnsi="ＭＳ 明朝" w:hint="eastAsia"/>
        </w:rPr>
        <w:t>金</w:t>
      </w:r>
      <w:r w:rsidR="00FB2AA9" w:rsidRPr="004F6269">
        <w:rPr>
          <w:rFonts w:ascii="ＭＳ 明朝" w:hAnsi="ＭＳ 明朝" w:hint="eastAsia"/>
        </w:rPr>
        <w:t>の</w:t>
      </w:r>
      <w:r w:rsidR="00BF546B" w:rsidRPr="004F6269">
        <w:rPr>
          <w:rFonts w:ascii="ＭＳ 明朝" w:hAnsi="ＭＳ 明朝" w:hint="eastAsia"/>
        </w:rPr>
        <w:t>交付決定を受けた申請者</w:t>
      </w:r>
      <w:r w:rsidR="00FB2AA9" w:rsidRPr="004F6269">
        <w:rPr>
          <w:rFonts w:ascii="ＭＳ 明朝" w:hAnsi="ＭＳ 明朝" w:hint="eastAsia"/>
        </w:rPr>
        <w:t>は、交付年度の末までに、所定の</w:t>
      </w:r>
      <w:r w:rsidR="00C60109" w:rsidRPr="004F6269">
        <w:rPr>
          <w:rFonts w:ascii="ＭＳ 明朝" w:hAnsi="ＭＳ 明朝" w:hint="eastAsia"/>
        </w:rPr>
        <w:t>報告書</w:t>
      </w:r>
      <w:r w:rsidR="00FB2AA9" w:rsidRPr="004F6269">
        <w:rPr>
          <w:rFonts w:ascii="ＭＳ 明朝" w:hAnsi="ＭＳ 明朝" w:hint="eastAsia"/>
        </w:rPr>
        <w:t>を提出</w:t>
      </w:r>
      <w:r w:rsidRPr="004F6269">
        <w:rPr>
          <w:rFonts w:ascii="ＭＳ 明朝" w:hAnsi="ＭＳ 明朝" w:hint="eastAsia"/>
        </w:rPr>
        <w:t>する。</w:t>
      </w:r>
    </w:p>
    <w:bookmarkEnd w:id="3"/>
    <w:p w14:paraId="52FD1EDB" w14:textId="7999A673" w:rsidR="00313DFF" w:rsidRPr="004F6269" w:rsidRDefault="00FE618B" w:rsidP="00496B4D">
      <w:pPr>
        <w:pStyle w:val="a9"/>
        <w:numPr>
          <w:ilvl w:val="0"/>
          <w:numId w:val="14"/>
        </w:numPr>
        <w:spacing w:line="300" w:lineRule="exact"/>
        <w:ind w:leftChars="0" w:hanging="386"/>
        <w:rPr>
          <w:rFonts w:ascii="ＭＳ 明朝" w:hAnsi="ＭＳ 明朝"/>
        </w:rPr>
      </w:pPr>
      <w:r w:rsidRPr="004F6269">
        <w:rPr>
          <w:rFonts w:ascii="ＭＳ 明朝" w:hAnsi="ＭＳ 明朝" w:hint="eastAsia"/>
        </w:rPr>
        <w:t>助成決定後は、研究計画書に基づき研究を実施し、研究完了後に</w:t>
      </w:r>
      <w:bookmarkStart w:id="4" w:name="_Hlk74228759"/>
      <w:r w:rsidRPr="004F6269">
        <w:rPr>
          <w:rFonts w:ascii="ＭＳ 明朝" w:hAnsi="ＭＳ 明朝" w:hint="eastAsia"/>
        </w:rPr>
        <w:t>別紙の「研究報告</w:t>
      </w:r>
      <w:r w:rsidR="00683512" w:rsidRPr="004F6269">
        <w:rPr>
          <w:rFonts w:ascii="ＭＳ 明朝" w:hAnsi="ＭＳ 明朝" w:hint="eastAsia"/>
        </w:rPr>
        <w:t>書・</w:t>
      </w:r>
      <w:r w:rsidR="003C6669" w:rsidRPr="004F6269">
        <w:rPr>
          <w:rFonts w:ascii="ＭＳ 明朝" w:hAnsi="ＭＳ 明朝" w:hint="eastAsia"/>
        </w:rPr>
        <w:t>会</w:t>
      </w:r>
      <w:r w:rsidR="002974A6" w:rsidRPr="004F6269">
        <w:rPr>
          <w:rFonts w:ascii="ＭＳ 明朝" w:hAnsi="ＭＳ 明朝" w:hint="eastAsia"/>
        </w:rPr>
        <w:t>計</w:t>
      </w:r>
      <w:r w:rsidR="003C6669" w:rsidRPr="004F6269">
        <w:rPr>
          <w:rFonts w:ascii="ＭＳ 明朝" w:hAnsi="ＭＳ 明朝" w:hint="eastAsia"/>
        </w:rPr>
        <w:t>報告書」（様</w:t>
      </w:r>
      <w:r w:rsidRPr="004F6269">
        <w:rPr>
          <w:rFonts w:ascii="ＭＳ 明朝" w:hAnsi="ＭＳ 明朝" w:hint="eastAsia"/>
        </w:rPr>
        <w:t>式</w:t>
      </w:r>
      <w:r w:rsidR="00B171C6" w:rsidRPr="004F6269">
        <w:rPr>
          <w:rFonts w:ascii="ＭＳ 明朝" w:hAnsi="ＭＳ 明朝" w:hint="eastAsia"/>
        </w:rPr>
        <w:t>３</w:t>
      </w:r>
      <w:r w:rsidRPr="004F6269">
        <w:rPr>
          <w:rFonts w:ascii="ＭＳ 明朝" w:hAnsi="ＭＳ 明朝" w:hint="eastAsia"/>
        </w:rPr>
        <w:t>）</w:t>
      </w:r>
      <w:bookmarkEnd w:id="4"/>
      <w:r w:rsidRPr="004F6269">
        <w:rPr>
          <w:rFonts w:ascii="ＭＳ 明朝" w:hAnsi="ＭＳ 明朝" w:hint="eastAsia"/>
        </w:rPr>
        <w:t>に領収書を添えて提出する。</w:t>
      </w:r>
    </w:p>
    <w:p w14:paraId="53959CDC" w14:textId="32434EB3" w:rsidR="00FE618B" w:rsidRDefault="00FE618B" w:rsidP="00496B4D">
      <w:pPr>
        <w:pStyle w:val="a9"/>
        <w:numPr>
          <w:ilvl w:val="0"/>
          <w:numId w:val="14"/>
        </w:numPr>
        <w:spacing w:line="300" w:lineRule="exact"/>
        <w:ind w:leftChars="0" w:hanging="386"/>
        <w:rPr>
          <w:rFonts w:ascii="ＭＳ 明朝" w:hAnsi="ＭＳ 明朝"/>
        </w:rPr>
      </w:pPr>
      <w:r w:rsidRPr="004F6269">
        <w:rPr>
          <w:rFonts w:ascii="ＭＳ 明朝" w:hAnsi="ＭＳ 明朝" w:hint="eastAsia"/>
        </w:rPr>
        <w:t>上記報告書の提出期限</w:t>
      </w:r>
      <w:r w:rsidR="00896EFE" w:rsidRPr="004F6269">
        <w:rPr>
          <w:rFonts w:ascii="ＭＳ 明朝" w:hAnsi="ＭＳ 明朝" w:hint="eastAsia"/>
        </w:rPr>
        <w:t>は、</w:t>
      </w:r>
      <w:r w:rsidR="003F0C5E" w:rsidRPr="004F6269">
        <w:rPr>
          <w:rFonts w:ascii="ＭＳ 明朝" w:hAnsi="ＭＳ 明朝" w:hint="eastAsia"/>
        </w:rPr>
        <w:t>令和</w:t>
      </w:r>
      <w:r w:rsidR="00222FF9">
        <w:rPr>
          <w:rFonts w:ascii="ＭＳ 明朝" w:hAnsi="ＭＳ 明朝" w:hint="eastAsia"/>
        </w:rPr>
        <w:t>6</w:t>
      </w:r>
      <w:r w:rsidR="00896EFE" w:rsidRPr="004F6269">
        <w:rPr>
          <w:rFonts w:ascii="ＭＳ 明朝" w:hAnsi="ＭＳ 明朝" w:hint="eastAsia"/>
        </w:rPr>
        <w:t>年3月</w:t>
      </w:r>
      <w:r w:rsidR="001C6532" w:rsidRPr="004F6269">
        <w:rPr>
          <w:rFonts w:ascii="ＭＳ 明朝" w:hAnsi="ＭＳ 明朝" w:hint="eastAsia"/>
        </w:rPr>
        <w:t>末</w:t>
      </w:r>
      <w:r w:rsidR="005535F3" w:rsidRPr="004F6269">
        <w:rPr>
          <w:rFonts w:ascii="ＭＳ 明朝" w:hAnsi="ＭＳ 明朝" w:hint="eastAsia"/>
        </w:rPr>
        <w:t>日</w:t>
      </w:r>
      <w:r w:rsidR="00896EFE" w:rsidRPr="004F6269">
        <w:rPr>
          <w:rFonts w:ascii="ＭＳ 明朝" w:hAnsi="ＭＳ 明朝" w:hint="eastAsia"/>
        </w:rPr>
        <w:t>とする。</w:t>
      </w:r>
    </w:p>
    <w:p w14:paraId="5B2EF2AE" w14:textId="655EA14F" w:rsidR="002E3399" w:rsidRPr="004F6269" w:rsidRDefault="002E3399" w:rsidP="00496B4D">
      <w:pPr>
        <w:pStyle w:val="a9"/>
        <w:numPr>
          <w:ilvl w:val="0"/>
          <w:numId w:val="14"/>
        </w:numPr>
        <w:spacing w:line="300" w:lineRule="exact"/>
        <w:ind w:leftChars="0" w:hanging="386"/>
        <w:rPr>
          <w:rFonts w:ascii="ＭＳ 明朝" w:hAnsi="ＭＳ 明朝"/>
        </w:rPr>
      </w:pPr>
      <w:r>
        <w:rPr>
          <w:rFonts w:ascii="ＭＳ 明朝" w:hAnsi="ＭＳ 明朝" w:hint="eastAsia"/>
        </w:rPr>
        <w:t>当該研究を変更・中止する時は速やかに会長にその旨の届を提出しなければならない（様式4）</w:t>
      </w:r>
    </w:p>
    <w:p w14:paraId="093302F3" w14:textId="1D05A2C3" w:rsidR="00305AAF" w:rsidRPr="004F6269" w:rsidRDefault="00305AAF" w:rsidP="00496B4D">
      <w:pPr>
        <w:pStyle w:val="a9"/>
        <w:numPr>
          <w:ilvl w:val="0"/>
          <w:numId w:val="14"/>
        </w:numPr>
        <w:spacing w:line="300" w:lineRule="exact"/>
        <w:ind w:leftChars="0" w:hanging="386"/>
        <w:rPr>
          <w:rFonts w:ascii="ＭＳ 明朝" w:hAnsi="ＭＳ 明朝"/>
        </w:rPr>
      </w:pPr>
      <w:r w:rsidRPr="004F6269">
        <w:rPr>
          <w:rFonts w:ascii="ＭＳ 明朝" w:hAnsi="ＭＳ 明朝" w:hint="eastAsia"/>
        </w:rPr>
        <w:t>助成金の交付は、請求書（様式</w:t>
      </w:r>
      <w:r w:rsidR="00B171C6" w:rsidRPr="004F6269">
        <w:rPr>
          <w:rFonts w:ascii="ＭＳ 明朝" w:hAnsi="ＭＳ 明朝" w:hint="eastAsia"/>
        </w:rPr>
        <w:t>５</w:t>
      </w:r>
      <w:r w:rsidRPr="004F6269">
        <w:rPr>
          <w:rFonts w:ascii="ＭＳ 明朝" w:hAnsi="ＭＳ 明朝" w:hint="eastAsia"/>
        </w:rPr>
        <w:t>）を受理した日から起算して15日以内に行う。</w:t>
      </w:r>
    </w:p>
    <w:p w14:paraId="2DAF93F1" w14:textId="1A7ECCAA" w:rsidR="00896EFE" w:rsidRPr="004F6269" w:rsidRDefault="00896EFE" w:rsidP="00496B4D">
      <w:pPr>
        <w:pStyle w:val="a9"/>
        <w:numPr>
          <w:ilvl w:val="0"/>
          <w:numId w:val="14"/>
        </w:numPr>
        <w:spacing w:line="300" w:lineRule="exact"/>
        <w:ind w:leftChars="0" w:hanging="386"/>
        <w:rPr>
          <w:rFonts w:ascii="ＭＳ 明朝" w:hAnsi="ＭＳ 明朝"/>
        </w:rPr>
      </w:pPr>
      <w:r w:rsidRPr="004F6269">
        <w:rPr>
          <w:rFonts w:ascii="ＭＳ 明朝" w:hAnsi="ＭＳ 明朝" w:hint="eastAsia"/>
        </w:rPr>
        <w:t>研究の成果は、</w:t>
      </w:r>
      <w:r w:rsidR="00DE074E" w:rsidRPr="004F6269">
        <w:rPr>
          <w:rFonts w:ascii="ＭＳ 明朝" w:hAnsi="ＭＳ 明朝" w:hint="eastAsia"/>
        </w:rPr>
        <w:t>翌年度(令和</w:t>
      </w:r>
      <w:r w:rsidR="00222FF9">
        <w:rPr>
          <w:rFonts w:ascii="ＭＳ 明朝" w:hAnsi="ＭＳ 明朝" w:hint="eastAsia"/>
        </w:rPr>
        <w:t>7</w:t>
      </w:r>
      <w:r w:rsidR="00DE074E" w:rsidRPr="004F6269">
        <w:rPr>
          <w:rFonts w:ascii="ＭＳ 明朝" w:hAnsi="ＭＳ 明朝" w:hint="eastAsia"/>
        </w:rPr>
        <w:t>年3月末)まで</w:t>
      </w:r>
      <w:r w:rsidRPr="004F6269">
        <w:rPr>
          <w:rFonts w:ascii="ＭＳ 明朝" w:hAnsi="ＭＳ 明朝" w:hint="eastAsia"/>
        </w:rPr>
        <w:t>に看護系</w:t>
      </w:r>
      <w:r w:rsidR="009E1D25">
        <w:rPr>
          <w:rFonts w:ascii="ＭＳ 明朝" w:hAnsi="ＭＳ 明朝" w:hint="eastAsia"/>
        </w:rPr>
        <w:t>及び関連</w:t>
      </w:r>
      <w:r w:rsidR="00683512" w:rsidRPr="004F6269">
        <w:rPr>
          <w:rFonts w:ascii="ＭＳ 明朝" w:hAnsi="ＭＳ 明朝" w:hint="eastAsia"/>
        </w:rPr>
        <w:t>学</w:t>
      </w:r>
      <w:r w:rsidRPr="004F6269">
        <w:rPr>
          <w:rFonts w:ascii="ＭＳ 明朝" w:hAnsi="ＭＳ 明朝" w:hint="eastAsia"/>
        </w:rPr>
        <w:t>会</w:t>
      </w:r>
      <w:r w:rsidR="001005F9" w:rsidRPr="004F6269">
        <w:rPr>
          <w:rFonts w:ascii="ＭＳ 明朝" w:hAnsi="ＭＳ 明朝" w:hint="eastAsia"/>
        </w:rPr>
        <w:t>等に口頭・示説発表あるいは紙上発表する。なお、学会等への発表時は、公益社</w:t>
      </w:r>
      <w:r w:rsidR="00683512" w:rsidRPr="004F6269">
        <w:rPr>
          <w:rFonts w:ascii="ＭＳ 明朝" w:hAnsi="ＭＳ 明朝" w:hint="eastAsia"/>
        </w:rPr>
        <w:t>団法</w:t>
      </w:r>
      <w:r w:rsidR="001005F9" w:rsidRPr="004F6269">
        <w:rPr>
          <w:rFonts w:ascii="ＭＳ 明朝" w:hAnsi="ＭＳ 明朝" w:hint="eastAsia"/>
        </w:rPr>
        <w:t>人岐阜県看護協会看護研究助成金</w:t>
      </w:r>
      <w:r w:rsidR="00F864AC" w:rsidRPr="004F6269">
        <w:rPr>
          <w:rFonts w:ascii="ＭＳ 明朝" w:hAnsi="ＭＳ 明朝" w:hint="eastAsia"/>
        </w:rPr>
        <w:t>を</w:t>
      </w:r>
      <w:r w:rsidR="001005F9" w:rsidRPr="004F6269">
        <w:rPr>
          <w:rFonts w:ascii="ＭＳ 明朝" w:hAnsi="ＭＳ 明朝" w:hint="eastAsia"/>
        </w:rPr>
        <w:t>受けたことを明示する。</w:t>
      </w:r>
    </w:p>
    <w:p w14:paraId="46762E41" w14:textId="123A662A" w:rsidR="00DE074E" w:rsidRPr="004F6269" w:rsidRDefault="00DE074E" w:rsidP="00496B4D">
      <w:pPr>
        <w:pStyle w:val="a9"/>
        <w:numPr>
          <w:ilvl w:val="0"/>
          <w:numId w:val="14"/>
        </w:numPr>
        <w:spacing w:line="300" w:lineRule="exact"/>
        <w:ind w:leftChars="0" w:hanging="386"/>
        <w:rPr>
          <w:rFonts w:ascii="ＭＳ 明朝" w:hAnsi="ＭＳ 明朝"/>
        </w:rPr>
      </w:pPr>
      <w:r w:rsidRPr="004F6269">
        <w:rPr>
          <w:rFonts w:ascii="ＭＳ 明朝" w:hAnsi="ＭＳ 明朝" w:hint="eastAsia"/>
        </w:rPr>
        <w:t>学会発表後、</w:t>
      </w:r>
      <w:r w:rsidR="000A44A9" w:rsidRPr="004F6269">
        <w:rPr>
          <w:rFonts w:ascii="ＭＳ 明朝" w:hAnsi="ＭＳ 明朝" w:hint="eastAsia"/>
        </w:rPr>
        <w:t>別紙の「</w:t>
      </w:r>
      <w:r w:rsidR="008F764D" w:rsidRPr="004F6269">
        <w:rPr>
          <w:rFonts w:ascii="ＭＳ 明朝" w:hAnsi="ＭＳ 明朝" w:hint="eastAsia"/>
        </w:rPr>
        <w:t>研究学会等発表報告書</w:t>
      </w:r>
      <w:r w:rsidR="000A44A9" w:rsidRPr="004F6269">
        <w:rPr>
          <w:rFonts w:ascii="ＭＳ 明朝" w:hAnsi="ＭＳ 明朝" w:hint="eastAsia"/>
        </w:rPr>
        <w:t>」（様式</w:t>
      </w:r>
      <w:r w:rsidR="00B171C6" w:rsidRPr="004F6269">
        <w:rPr>
          <w:rFonts w:ascii="ＭＳ 明朝" w:hAnsi="ＭＳ 明朝" w:hint="eastAsia"/>
        </w:rPr>
        <w:t>６</w:t>
      </w:r>
      <w:r w:rsidR="000A44A9" w:rsidRPr="004F6269">
        <w:rPr>
          <w:rFonts w:ascii="ＭＳ 明朝" w:hAnsi="ＭＳ 明朝" w:hint="eastAsia"/>
        </w:rPr>
        <w:t>）</w:t>
      </w:r>
      <w:r w:rsidRPr="004F6269">
        <w:rPr>
          <w:rFonts w:ascii="ＭＳ 明朝" w:hAnsi="ＭＳ 明朝" w:hint="eastAsia"/>
        </w:rPr>
        <w:t>を提出する</w:t>
      </w:r>
      <w:r w:rsidR="000A44A9" w:rsidRPr="004F6269">
        <w:rPr>
          <w:rFonts w:ascii="ＭＳ 明朝" w:hAnsi="ＭＳ 明朝" w:hint="eastAsia"/>
        </w:rPr>
        <w:t>。</w:t>
      </w:r>
    </w:p>
    <w:p w14:paraId="695EB19D" w14:textId="77777777" w:rsidR="001005F9" w:rsidRPr="004F6269" w:rsidRDefault="00C60109" w:rsidP="00496B4D">
      <w:pPr>
        <w:spacing w:line="300" w:lineRule="exact"/>
        <w:rPr>
          <w:rFonts w:ascii="ＭＳ ゴシック" w:eastAsia="ＭＳ ゴシック" w:hAnsi="ＭＳ ゴシック"/>
          <w:b/>
          <w:sz w:val="21"/>
          <w:szCs w:val="21"/>
        </w:rPr>
      </w:pPr>
      <w:r w:rsidRPr="004F6269">
        <w:rPr>
          <w:rFonts w:ascii="ＭＳ ゴシック" w:eastAsia="ＭＳ ゴシック" w:hAnsi="ＭＳ ゴシック" w:hint="eastAsia"/>
          <w:b/>
          <w:sz w:val="21"/>
          <w:szCs w:val="21"/>
        </w:rPr>
        <w:t xml:space="preserve">９　</w:t>
      </w:r>
      <w:r w:rsidR="001005F9" w:rsidRPr="004F6269">
        <w:rPr>
          <w:rFonts w:ascii="ＭＳ ゴシック" w:eastAsia="ＭＳ ゴシック" w:hAnsi="ＭＳ ゴシック" w:hint="eastAsia"/>
          <w:b/>
          <w:sz w:val="21"/>
          <w:szCs w:val="21"/>
        </w:rPr>
        <w:t>その他</w:t>
      </w:r>
    </w:p>
    <w:p w14:paraId="70D0C46D" w14:textId="32B21962" w:rsidR="0056437B" w:rsidRDefault="0056437B" w:rsidP="00496B4D">
      <w:pPr>
        <w:spacing w:line="300" w:lineRule="exact"/>
        <w:ind w:firstLineChars="200" w:firstLine="366"/>
        <w:rPr>
          <w:rFonts w:ascii="ＭＳ 明朝" w:hAnsi="ＭＳ 明朝"/>
          <w:color w:val="000000" w:themeColor="text1"/>
        </w:rPr>
      </w:pPr>
      <w:r w:rsidRPr="00890237">
        <w:rPr>
          <w:rFonts w:ascii="ＭＳ 明朝" w:hAnsi="ＭＳ 明朝" w:hint="eastAsia"/>
          <w:color w:val="000000" w:themeColor="text1"/>
        </w:rPr>
        <w:t>提出された書類は、返却しない。</w:t>
      </w:r>
    </w:p>
    <w:p w14:paraId="5DA3FF3C" w14:textId="57C85626" w:rsidR="00F51BEA" w:rsidRPr="00890237" w:rsidRDefault="00F51BEA" w:rsidP="00654FE1">
      <w:pPr>
        <w:spacing w:line="300" w:lineRule="exact"/>
        <w:rPr>
          <w:rFonts w:ascii="ＭＳ 明朝" w:hAnsi="ＭＳ 明朝" w:hint="eastAsia"/>
          <w:color w:val="000000" w:themeColor="text1"/>
        </w:rPr>
      </w:pPr>
    </w:p>
    <w:sectPr w:rsidR="00F51BEA" w:rsidRPr="00890237" w:rsidSect="00845628">
      <w:pgSz w:w="11906" w:h="16838" w:code="9"/>
      <w:pgMar w:top="851" w:right="1247" w:bottom="567" w:left="1474" w:header="851" w:footer="992" w:gutter="0"/>
      <w:cols w:space="425"/>
      <w:docGrid w:type="linesAndChars" w:linePitch="291" w:charSpace="-3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1FFA" w14:textId="77777777" w:rsidR="004E62C4" w:rsidRDefault="004E62C4" w:rsidP="00917A23">
      <w:r>
        <w:separator/>
      </w:r>
    </w:p>
  </w:endnote>
  <w:endnote w:type="continuationSeparator" w:id="0">
    <w:p w14:paraId="1F685B71" w14:textId="77777777" w:rsidR="004E62C4" w:rsidRDefault="004E62C4" w:rsidP="0091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AA80D" w14:textId="77777777" w:rsidR="004E62C4" w:rsidRDefault="004E62C4" w:rsidP="00917A23">
      <w:r>
        <w:separator/>
      </w:r>
    </w:p>
  </w:footnote>
  <w:footnote w:type="continuationSeparator" w:id="0">
    <w:p w14:paraId="288DEB8A" w14:textId="77777777" w:rsidR="004E62C4" w:rsidRDefault="004E62C4" w:rsidP="00917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7C41"/>
    <w:multiLevelType w:val="hybridMultilevel"/>
    <w:tmpl w:val="400EACD4"/>
    <w:lvl w:ilvl="0" w:tplc="E6C6F128">
      <w:start w:val="1"/>
      <w:numFmt w:val="decimal"/>
      <w:lvlText w:val="%1）"/>
      <w:lvlJc w:val="left"/>
      <w:pPr>
        <w:ind w:left="650" w:hanging="4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6B55355"/>
    <w:multiLevelType w:val="hybridMultilevel"/>
    <w:tmpl w:val="5A48F372"/>
    <w:lvl w:ilvl="0" w:tplc="ECFE6BAC">
      <w:start w:val="1"/>
      <w:numFmt w:val="decimal"/>
      <w:lvlText w:val="%1）"/>
      <w:lvlJc w:val="left"/>
      <w:pPr>
        <w:ind w:left="596" w:hanging="360"/>
      </w:pPr>
      <w:rPr>
        <w:rFonts w:hint="default"/>
        <w:color w:val="auto"/>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1A281CD5"/>
    <w:multiLevelType w:val="hybridMultilevel"/>
    <w:tmpl w:val="2A3CB39E"/>
    <w:lvl w:ilvl="0" w:tplc="E6C6F128">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3" w15:restartNumberingAfterBreak="0">
    <w:nsid w:val="1D2D7AE5"/>
    <w:multiLevelType w:val="hybridMultilevel"/>
    <w:tmpl w:val="AFE099D0"/>
    <w:lvl w:ilvl="0" w:tplc="59DEF51E">
      <w:start w:val="1"/>
      <w:numFmt w:val="decimal"/>
      <w:lvlText w:val="%1）"/>
      <w:lvlJc w:val="left"/>
      <w:pPr>
        <w:ind w:left="704" w:hanging="420"/>
      </w:pPr>
      <w:rPr>
        <w:rFonts w:hint="default"/>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37EA55FA"/>
    <w:multiLevelType w:val="hybridMultilevel"/>
    <w:tmpl w:val="4C4C5C26"/>
    <w:lvl w:ilvl="0" w:tplc="E6C6F128">
      <w:start w:val="1"/>
      <w:numFmt w:val="decimal"/>
      <w:lvlText w:val="%1）"/>
      <w:lvlJc w:val="left"/>
      <w:pPr>
        <w:ind w:left="603" w:hanging="4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5" w15:restartNumberingAfterBreak="0">
    <w:nsid w:val="49877F01"/>
    <w:multiLevelType w:val="hybridMultilevel"/>
    <w:tmpl w:val="69DEF5B4"/>
    <w:lvl w:ilvl="0" w:tplc="EFF63834">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6" w15:restartNumberingAfterBreak="0">
    <w:nsid w:val="4A0200AE"/>
    <w:multiLevelType w:val="hybridMultilevel"/>
    <w:tmpl w:val="26A27A50"/>
    <w:lvl w:ilvl="0" w:tplc="E6C6F128">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7" w15:restartNumberingAfterBreak="0">
    <w:nsid w:val="4AD92C7E"/>
    <w:multiLevelType w:val="hybridMultilevel"/>
    <w:tmpl w:val="18F60A44"/>
    <w:lvl w:ilvl="0" w:tplc="E6C6F128">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8" w15:restartNumberingAfterBreak="0">
    <w:nsid w:val="4B815B0B"/>
    <w:multiLevelType w:val="hybridMultilevel"/>
    <w:tmpl w:val="14F2E772"/>
    <w:lvl w:ilvl="0" w:tplc="E6C6F128">
      <w:start w:val="1"/>
      <w:numFmt w:val="decimal"/>
      <w:lvlText w:val="%1）"/>
      <w:lvlJc w:val="left"/>
      <w:pPr>
        <w:ind w:left="726"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9" w15:restartNumberingAfterBreak="0">
    <w:nsid w:val="57757105"/>
    <w:multiLevelType w:val="hybridMultilevel"/>
    <w:tmpl w:val="2FB2270A"/>
    <w:lvl w:ilvl="0" w:tplc="E6C6F128">
      <w:start w:val="1"/>
      <w:numFmt w:val="decimal"/>
      <w:lvlText w:val="%1）"/>
      <w:lvlJc w:val="left"/>
      <w:pPr>
        <w:ind w:left="603" w:hanging="4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0" w15:restartNumberingAfterBreak="0">
    <w:nsid w:val="57B17BF4"/>
    <w:multiLevelType w:val="hybridMultilevel"/>
    <w:tmpl w:val="1206D1FE"/>
    <w:lvl w:ilvl="0" w:tplc="2BF81078">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EF1882"/>
    <w:multiLevelType w:val="hybridMultilevel"/>
    <w:tmpl w:val="56963882"/>
    <w:lvl w:ilvl="0" w:tplc="B6BE1456">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2" w15:restartNumberingAfterBreak="0">
    <w:nsid w:val="6769781E"/>
    <w:multiLevelType w:val="hybridMultilevel"/>
    <w:tmpl w:val="F49002C8"/>
    <w:lvl w:ilvl="0" w:tplc="25163DD4">
      <w:start w:val="1"/>
      <w:numFmt w:val="decimal"/>
      <w:lvlText w:val="%1)"/>
      <w:lvlJc w:val="left"/>
      <w:pPr>
        <w:ind w:left="656" w:hanging="420"/>
      </w:pPr>
      <w:rPr>
        <w:rFonts w:hint="eastAsia"/>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3" w15:restartNumberingAfterBreak="0">
    <w:nsid w:val="69DD034B"/>
    <w:multiLevelType w:val="hybridMultilevel"/>
    <w:tmpl w:val="2A545CAC"/>
    <w:lvl w:ilvl="0" w:tplc="E6C6F128">
      <w:start w:val="1"/>
      <w:numFmt w:val="decimal"/>
      <w:lvlText w:val="%1）"/>
      <w:lvlJc w:val="left"/>
      <w:pPr>
        <w:ind w:left="3680" w:hanging="420"/>
      </w:pPr>
      <w:rPr>
        <w:rFonts w:hint="default"/>
      </w:rPr>
    </w:lvl>
    <w:lvl w:ilvl="1" w:tplc="04090017" w:tentative="1">
      <w:start w:val="1"/>
      <w:numFmt w:val="aiueoFullWidth"/>
      <w:lvlText w:val="(%2)"/>
      <w:lvlJc w:val="left"/>
      <w:pPr>
        <w:ind w:left="4100" w:hanging="420"/>
      </w:pPr>
    </w:lvl>
    <w:lvl w:ilvl="2" w:tplc="04090011" w:tentative="1">
      <w:start w:val="1"/>
      <w:numFmt w:val="decimalEnclosedCircle"/>
      <w:lvlText w:val="%3"/>
      <w:lvlJc w:val="left"/>
      <w:pPr>
        <w:ind w:left="4520" w:hanging="420"/>
      </w:pPr>
    </w:lvl>
    <w:lvl w:ilvl="3" w:tplc="0409000F" w:tentative="1">
      <w:start w:val="1"/>
      <w:numFmt w:val="decimal"/>
      <w:lvlText w:val="%4."/>
      <w:lvlJc w:val="left"/>
      <w:pPr>
        <w:ind w:left="4940" w:hanging="420"/>
      </w:pPr>
    </w:lvl>
    <w:lvl w:ilvl="4" w:tplc="04090017" w:tentative="1">
      <w:start w:val="1"/>
      <w:numFmt w:val="aiueoFullWidth"/>
      <w:lvlText w:val="(%5)"/>
      <w:lvlJc w:val="left"/>
      <w:pPr>
        <w:ind w:left="5360" w:hanging="420"/>
      </w:pPr>
    </w:lvl>
    <w:lvl w:ilvl="5" w:tplc="04090011" w:tentative="1">
      <w:start w:val="1"/>
      <w:numFmt w:val="decimalEnclosedCircle"/>
      <w:lvlText w:val="%6"/>
      <w:lvlJc w:val="left"/>
      <w:pPr>
        <w:ind w:left="5780" w:hanging="420"/>
      </w:pPr>
    </w:lvl>
    <w:lvl w:ilvl="6" w:tplc="0409000F" w:tentative="1">
      <w:start w:val="1"/>
      <w:numFmt w:val="decimal"/>
      <w:lvlText w:val="%7."/>
      <w:lvlJc w:val="left"/>
      <w:pPr>
        <w:ind w:left="6200" w:hanging="420"/>
      </w:pPr>
    </w:lvl>
    <w:lvl w:ilvl="7" w:tplc="04090017" w:tentative="1">
      <w:start w:val="1"/>
      <w:numFmt w:val="aiueoFullWidth"/>
      <w:lvlText w:val="(%8)"/>
      <w:lvlJc w:val="left"/>
      <w:pPr>
        <w:ind w:left="6620" w:hanging="420"/>
      </w:pPr>
    </w:lvl>
    <w:lvl w:ilvl="8" w:tplc="04090011" w:tentative="1">
      <w:start w:val="1"/>
      <w:numFmt w:val="decimalEnclosedCircle"/>
      <w:lvlText w:val="%9"/>
      <w:lvlJc w:val="left"/>
      <w:pPr>
        <w:ind w:left="7040" w:hanging="420"/>
      </w:pPr>
    </w:lvl>
  </w:abstractNum>
  <w:num w:numId="1" w16cid:durableId="1352217775">
    <w:abstractNumId w:val="10"/>
  </w:num>
  <w:num w:numId="2" w16cid:durableId="1066534601">
    <w:abstractNumId w:val="3"/>
  </w:num>
  <w:num w:numId="3" w16cid:durableId="621770627">
    <w:abstractNumId w:val="5"/>
  </w:num>
  <w:num w:numId="4" w16cid:durableId="1328091030">
    <w:abstractNumId w:val="9"/>
  </w:num>
  <w:num w:numId="5" w16cid:durableId="691954470">
    <w:abstractNumId w:val="2"/>
  </w:num>
  <w:num w:numId="6" w16cid:durableId="108936642">
    <w:abstractNumId w:val="8"/>
  </w:num>
  <w:num w:numId="7" w16cid:durableId="1870213826">
    <w:abstractNumId w:val="6"/>
  </w:num>
  <w:num w:numId="8" w16cid:durableId="679165418">
    <w:abstractNumId w:val="13"/>
  </w:num>
  <w:num w:numId="9" w16cid:durableId="26877677">
    <w:abstractNumId w:val="4"/>
  </w:num>
  <w:num w:numId="10" w16cid:durableId="1684697804">
    <w:abstractNumId w:val="7"/>
  </w:num>
  <w:num w:numId="11" w16cid:durableId="2095543094">
    <w:abstractNumId w:val="0"/>
  </w:num>
  <w:num w:numId="12" w16cid:durableId="1043213224">
    <w:abstractNumId w:val="11"/>
  </w:num>
  <w:num w:numId="13" w16cid:durableId="1905600797">
    <w:abstractNumId w:val="12"/>
  </w:num>
  <w:num w:numId="14" w16cid:durableId="100671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41"/>
    <w:rsid w:val="00022799"/>
    <w:rsid w:val="00034108"/>
    <w:rsid w:val="000356F8"/>
    <w:rsid w:val="00044942"/>
    <w:rsid w:val="00053684"/>
    <w:rsid w:val="00055E66"/>
    <w:rsid w:val="000754AE"/>
    <w:rsid w:val="00081012"/>
    <w:rsid w:val="0008620C"/>
    <w:rsid w:val="000A44A9"/>
    <w:rsid w:val="000B3ED7"/>
    <w:rsid w:val="000F04C4"/>
    <w:rsid w:val="001005F9"/>
    <w:rsid w:val="00106135"/>
    <w:rsid w:val="0011353E"/>
    <w:rsid w:val="001200DB"/>
    <w:rsid w:val="00162265"/>
    <w:rsid w:val="00164EFC"/>
    <w:rsid w:val="0017221A"/>
    <w:rsid w:val="0018423F"/>
    <w:rsid w:val="001C5501"/>
    <w:rsid w:val="001C6532"/>
    <w:rsid w:val="001D52B6"/>
    <w:rsid w:val="001E0D24"/>
    <w:rsid w:val="00217DFC"/>
    <w:rsid w:val="0022193B"/>
    <w:rsid w:val="00222FF9"/>
    <w:rsid w:val="00252B52"/>
    <w:rsid w:val="0026159B"/>
    <w:rsid w:val="002974A6"/>
    <w:rsid w:val="002E3399"/>
    <w:rsid w:val="00305AAF"/>
    <w:rsid w:val="00306A1E"/>
    <w:rsid w:val="003070D1"/>
    <w:rsid w:val="003125F7"/>
    <w:rsid w:val="00313DFF"/>
    <w:rsid w:val="00381E16"/>
    <w:rsid w:val="003B25A1"/>
    <w:rsid w:val="003C6669"/>
    <w:rsid w:val="003F0C5E"/>
    <w:rsid w:val="00404D18"/>
    <w:rsid w:val="00415EF4"/>
    <w:rsid w:val="00416066"/>
    <w:rsid w:val="004239F9"/>
    <w:rsid w:val="00424A9B"/>
    <w:rsid w:val="004648C9"/>
    <w:rsid w:val="00467E3F"/>
    <w:rsid w:val="00490B25"/>
    <w:rsid w:val="00496B4D"/>
    <w:rsid w:val="004A11E9"/>
    <w:rsid w:val="004A1E77"/>
    <w:rsid w:val="004E62C4"/>
    <w:rsid w:val="004F6269"/>
    <w:rsid w:val="00510CA2"/>
    <w:rsid w:val="0053183C"/>
    <w:rsid w:val="00543743"/>
    <w:rsid w:val="005535F3"/>
    <w:rsid w:val="00554F7C"/>
    <w:rsid w:val="00563225"/>
    <w:rsid w:val="0056437B"/>
    <w:rsid w:val="0057336B"/>
    <w:rsid w:val="005852F3"/>
    <w:rsid w:val="005F3F44"/>
    <w:rsid w:val="006144E8"/>
    <w:rsid w:val="00636F07"/>
    <w:rsid w:val="00654FE1"/>
    <w:rsid w:val="00656E93"/>
    <w:rsid w:val="0066286D"/>
    <w:rsid w:val="006731C3"/>
    <w:rsid w:val="00683512"/>
    <w:rsid w:val="006A2932"/>
    <w:rsid w:val="0076187F"/>
    <w:rsid w:val="00777A9B"/>
    <w:rsid w:val="007C6263"/>
    <w:rsid w:val="007D7D3E"/>
    <w:rsid w:val="007E1FD9"/>
    <w:rsid w:val="007E442D"/>
    <w:rsid w:val="00845628"/>
    <w:rsid w:val="00850BDE"/>
    <w:rsid w:val="00866A50"/>
    <w:rsid w:val="00872934"/>
    <w:rsid w:val="00876439"/>
    <w:rsid w:val="008807A3"/>
    <w:rsid w:val="00883088"/>
    <w:rsid w:val="00890237"/>
    <w:rsid w:val="00896EFE"/>
    <w:rsid w:val="008A23AA"/>
    <w:rsid w:val="008A4797"/>
    <w:rsid w:val="008C2109"/>
    <w:rsid w:val="008C3737"/>
    <w:rsid w:val="008C78EA"/>
    <w:rsid w:val="008D1080"/>
    <w:rsid w:val="008D75FD"/>
    <w:rsid w:val="008F764D"/>
    <w:rsid w:val="00917A23"/>
    <w:rsid w:val="00922D84"/>
    <w:rsid w:val="009277C0"/>
    <w:rsid w:val="0094046F"/>
    <w:rsid w:val="00944034"/>
    <w:rsid w:val="00981F28"/>
    <w:rsid w:val="009A4BE7"/>
    <w:rsid w:val="009E1D25"/>
    <w:rsid w:val="00A00D18"/>
    <w:rsid w:val="00A160B4"/>
    <w:rsid w:val="00A31F94"/>
    <w:rsid w:val="00A459C6"/>
    <w:rsid w:val="00A467E6"/>
    <w:rsid w:val="00A823D5"/>
    <w:rsid w:val="00AA2490"/>
    <w:rsid w:val="00AF0B1A"/>
    <w:rsid w:val="00B16EC9"/>
    <w:rsid w:val="00B171C6"/>
    <w:rsid w:val="00B64819"/>
    <w:rsid w:val="00BD2FBB"/>
    <w:rsid w:val="00BF546B"/>
    <w:rsid w:val="00C34581"/>
    <w:rsid w:val="00C60109"/>
    <w:rsid w:val="00CA3793"/>
    <w:rsid w:val="00CC080A"/>
    <w:rsid w:val="00CD0F2F"/>
    <w:rsid w:val="00CE34B3"/>
    <w:rsid w:val="00CF3E57"/>
    <w:rsid w:val="00D07E4C"/>
    <w:rsid w:val="00D13422"/>
    <w:rsid w:val="00D5046A"/>
    <w:rsid w:val="00D8563E"/>
    <w:rsid w:val="00DA0A1C"/>
    <w:rsid w:val="00DA45F6"/>
    <w:rsid w:val="00DA59A3"/>
    <w:rsid w:val="00DC3FC3"/>
    <w:rsid w:val="00DE074E"/>
    <w:rsid w:val="00DE30EB"/>
    <w:rsid w:val="00DF7FC4"/>
    <w:rsid w:val="00E00CC4"/>
    <w:rsid w:val="00E05188"/>
    <w:rsid w:val="00E07078"/>
    <w:rsid w:val="00E36D7A"/>
    <w:rsid w:val="00E84CA4"/>
    <w:rsid w:val="00E90E92"/>
    <w:rsid w:val="00EC2317"/>
    <w:rsid w:val="00EE4D92"/>
    <w:rsid w:val="00EE6369"/>
    <w:rsid w:val="00EF2D41"/>
    <w:rsid w:val="00F4523C"/>
    <w:rsid w:val="00F51BEA"/>
    <w:rsid w:val="00F51D41"/>
    <w:rsid w:val="00F70FCE"/>
    <w:rsid w:val="00F84C19"/>
    <w:rsid w:val="00F864AC"/>
    <w:rsid w:val="00FA3753"/>
    <w:rsid w:val="00FB00FE"/>
    <w:rsid w:val="00FB2AA9"/>
    <w:rsid w:val="00FC7505"/>
    <w:rsid w:val="00FE6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D3DB3"/>
  <w15:chartTrackingRefBased/>
  <w15:docId w15:val="{E2AE0E85-2EF5-4760-AB23-58383C63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669"/>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23"/>
    <w:pPr>
      <w:tabs>
        <w:tab w:val="center" w:pos="4252"/>
        <w:tab w:val="right" w:pos="8504"/>
      </w:tabs>
      <w:snapToGrid w:val="0"/>
    </w:pPr>
  </w:style>
  <w:style w:type="character" w:customStyle="1" w:styleId="a4">
    <w:name w:val="ヘッダー (文字)"/>
    <w:link w:val="a3"/>
    <w:uiPriority w:val="99"/>
    <w:rsid w:val="00917A23"/>
    <w:rPr>
      <w:kern w:val="2"/>
      <w:sz w:val="21"/>
      <w:szCs w:val="22"/>
    </w:rPr>
  </w:style>
  <w:style w:type="paragraph" w:styleId="a5">
    <w:name w:val="footer"/>
    <w:basedOn w:val="a"/>
    <w:link w:val="a6"/>
    <w:uiPriority w:val="99"/>
    <w:unhideWhenUsed/>
    <w:rsid w:val="00917A23"/>
    <w:pPr>
      <w:tabs>
        <w:tab w:val="center" w:pos="4252"/>
        <w:tab w:val="right" w:pos="8504"/>
      </w:tabs>
      <w:snapToGrid w:val="0"/>
    </w:pPr>
  </w:style>
  <w:style w:type="character" w:customStyle="1" w:styleId="a6">
    <w:name w:val="フッター (文字)"/>
    <w:link w:val="a5"/>
    <w:uiPriority w:val="99"/>
    <w:rsid w:val="00917A23"/>
    <w:rPr>
      <w:kern w:val="2"/>
      <w:sz w:val="21"/>
      <w:szCs w:val="22"/>
    </w:rPr>
  </w:style>
  <w:style w:type="paragraph" w:styleId="a7">
    <w:name w:val="Balloon Text"/>
    <w:basedOn w:val="a"/>
    <w:link w:val="a8"/>
    <w:uiPriority w:val="99"/>
    <w:semiHidden/>
    <w:unhideWhenUsed/>
    <w:rsid w:val="00F70FCE"/>
    <w:rPr>
      <w:rFonts w:ascii="Arial" w:eastAsia="ＭＳ ゴシック" w:hAnsi="Arial"/>
      <w:sz w:val="18"/>
      <w:szCs w:val="18"/>
    </w:rPr>
  </w:style>
  <w:style w:type="character" w:customStyle="1" w:styleId="a8">
    <w:name w:val="吹き出し (文字)"/>
    <w:link w:val="a7"/>
    <w:uiPriority w:val="99"/>
    <w:semiHidden/>
    <w:rsid w:val="00F70FCE"/>
    <w:rPr>
      <w:rFonts w:ascii="Arial" w:eastAsia="ＭＳ ゴシック" w:hAnsi="Arial" w:cs="Times New Roman"/>
      <w:kern w:val="2"/>
      <w:sz w:val="18"/>
      <w:szCs w:val="18"/>
    </w:rPr>
  </w:style>
  <w:style w:type="paragraph" w:styleId="a9">
    <w:name w:val="List Paragraph"/>
    <w:basedOn w:val="a"/>
    <w:uiPriority w:val="34"/>
    <w:qFormat/>
    <w:rsid w:val="00381E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岐阜県看護協会</dc:creator>
  <cp:keywords/>
  <cp:lastModifiedBy>京子</cp:lastModifiedBy>
  <cp:revision>16</cp:revision>
  <cp:lastPrinted>2023-01-19T00:12:00Z</cp:lastPrinted>
  <dcterms:created xsi:type="dcterms:W3CDTF">2021-09-08T05:27:00Z</dcterms:created>
  <dcterms:modified xsi:type="dcterms:W3CDTF">2023-01-20T07:11:00Z</dcterms:modified>
</cp:coreProperties>
</file>